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CD" w:rsidRPr="0015309E" w:rsidRDefault="002749B9" w:rsidP="003526D6">
      <w:pPr>
        <w:spacing w:after="0" w:line="276" w:lineRule="auto"/>
        <w:jc w:val="center"/>
        <w:rPr>
          <w:rFonts w:ascii="Arial" w:hAnsi="Arial" w:cs="Arial"/>
          <w:sz w:val="28"/>
          <w:szCs w:val="28"/>
          <w:highlight w:val="yellow"/>
        </w:rPr>
      </w:pPr>
      <w:r w:rsidRPr="0079113D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618615" cy="2053908"/>
            <wp:effectExtent l="0" t="0" r="635" b="3810"/>
            <wp:docPr id="17528" name="Рисунок 17528" descr="Замоскворечье герб_цвет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оскворечье герб_цвет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07" cy="207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1F4" w:rsidRPr="0015309E" w:rsidRDefault="000541F4" w:rsidP="003526D6">
      <w:pPr>
        <w:spacing w:after="0" w:line="276" w:lineRule="auto"/>
        <w:jc w:val="center"/>
        <w:rPr>
          <w:rFonts w:ascii="Arial" w:hAnsi="Arial" w:cs="Arial"/>
          <w:sz w:val="28"/>
          <w:szCs w:val="28"/>
          <w:highlight w:val="yellow"/>
        </w:rPr>
      </w:pPr>
    </w:p>
    <w:p w:rsidR="002749B9" w:rsidRPr="0015309E" w:rsidRDefault="002749B9" w:rsidP="003526D6">
      <w:pPr>
        <w:spacing w:after="0" w:line="276" w:lineRule="auto"/>
        <w:jc w:val="center"/>
        <w:rPr>
          <w:rFonts w:ascii="Arial" w:hAnsi="Arial" w:cs="Arial"/>
          <w:sz w:val="28"/>
          <w:szCs w:val="28"/>
          <w:highlight w:val="yellow"/>
        </w:rPr>
      </w:pPr>
    </w:p>
    <w:p w:rsidR="000541F4" w:rsidRPr="0015309E" w:rsidRDefault="006A5A2F" w:rsidP="003526D6">
      <w:pPr>
        <w:spacing w:after="0" w:line="276" w:lineRule="auto"/>
        <w:jc w:val="center"/>
        <w:rPr>
          <w:rFonts w:ascii="Arial" w:hAnsi="Arial" w:cs="Arial"/>
          <w:sz w:val="28"/>
          <w:szCs w:val="28"/>
          <w:highlight w:val="yellow"/>
        </w:rPr>
      </w:pPr>
      <w:r w:rsidRPr="0015309E">
        <w:rPr>
          <w:rFonts w:ascii="Arial" w:hAnsi="Arial" w:cs="Arial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349250</wp:posOffset>
                </wp:positionV>
                <wp:extent cx="6191250" cy="6534150"/>
                <wp:effectExtent l="0" t="0" r="0" b="0"/>
                <wp:wrapNone/>
                <wp:docPr id="174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653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81BB7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sz w:val="24"/>
                              </w:rPr>
                            </w:pPr>
                            <w:r w:rsidRPr="000541F4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АДМИНИСТРАЦИЯ МУНИЦИПАЛЬНОГО ОКРУГА ЗАМОСКВОРЕЧЬЕ </w:t>
                            </w:r>
                          </w:p>
                          <w:p w:rsidR="00C81BB7" w:rsidRPr="000541F4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0541F4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В ГОРОДЕ МОСКВЕ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10"/>
                            </w:tblGrid>
                            <w:tr w:rsidR="00C81BB7" w:rsidTr="000541F4">
                              <w:trPr>
                                <w:trHeight w:val="3848"/>
                              </w:trPr>
                              <w:tc>
                                <w:tcPr>
                                  <w:tcW w:w="9410" w:type="dxa"/>
                                  <w:shd w:val="clear" w:color="auto" w:fill="FFF2CC" w:themeFill="accent4" w:themeFillTint="33"/>
                                </w:tcPr>
                                <w:p w:rsidR="00C81BB7" w:rsidRDefault="00C81BB7" w:rsidP="000541F4">
                                  <w:pPr>
                                    <w:pStyle w:val="a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C81BB7" w:rsidRDefault="00C81BB7" w:rsidP="000541F4">
                                  <w:pPr>
                                    <w:pStyle w:val="a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C81BB7" w:rsidRPr="000541F4" w:rsidRDefault="00C81BB7" w:rsidP="000541F4">
                                  <w:pPr>
                                    <w:pStyle w:val="a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56"/>
                                      <w:szCs w:val="56"/>
                                    </w:rPr>
                                  </w:pPr>
                                  <w:r w:rsidRPr="000541F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56"/>
                                      <w:szCs w:val="56"/>
                                    </w:rPr>
                                    <w:t>ОТЧЁТ</w:t>
                                  </w:r>
                                </w:p>
                                <w:p w:rsidR="00C81BB7" w:rsidRPr="000541F4" w:rsidRDefault="00C81BB7" w:rsidP="000541F4">
                                  <w:pPr>
                                    <w:pStyle w:val="a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C81BB7" w:rsidRPr="000541F4" w:rsidRDefault="00C81BB7" w:rsidP="000541F4">
                                  <w:pPr>
                                    <w:pStyle w:val="a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56"/>
                                      <w:szCs w:val="56"/>
                                    </w:rPr>
                                  </w:pPr>
                                  <w:r w:rsidRPr="000541F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56"/>
                                      <w:szCs w:val="56"/>
                                    </w:rPr>
                                    <w:t>О РАБОТЕ АДМИНИСТРАЦИИ МУНИЦИПАЛЬНОГО ОКРУГА ЗАМОСКВОРЕЧЬЕ В Г. МОСКВЕ</w:t>
                                  </w:r>
                                </w:p>
                                <w:p w:rsidR="00C81BB7" w:rsidRPr="000541F4" w:rsidRDefault="00C81BB7" w:rsidP="000541F4">
                                  <w:pPr>
                                    <w:pStyle w:val="a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56"/>
                                      <w:szCs w:val="56"/>
                                    </w:rPr>
                                  </w:pPr>
                                  <w:r w:rsidRPr="000541F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В </w:t>
                                  </w:r>
                                  <w:r w:rsidRPr="000541F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56"/>
                                      <w:szCs w:val="56"/>
                                      <w:lang w:val="en-US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22 </w:t>
                                  </w:r>
                                  <w:r w:rsidRPr="000541F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56"/>
                                      <w:szCs w:val="56"/>
                                    </w:rPr>
                                    <w:t>ГОДУ</w:t>
                                  </w:r>
                                </w:p>
                                <w:p w:rsidR="00C81BB7" w:rsidRDefault="00C81BB7" w:rsidP="000541F4">
                                  <w:pPr>
                                    <w:pStyle w:val="aa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kern w:val="24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BB7" w:rsidRPr="000541F4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Default="00C81BB7" w:rsidP="000541F4">
                            <w:pPr>
                              <w:pStyle w:val="aa"/>
                              <w:keepNext/>
                              <w:ind w:left="28"/>
                              <w:jc w:val="center"/>
                              <w:textAlignment w:val="baseline"/>
                            </w:pPr>
                            <w:r w:rsidRPr="000541F4">
                              <w:rPr>
                                <w:rFonts w:asciiTheme="majorHAnsi" w:hAnsi="Calibri Light" w:cstheme="minorBidi"/>
                                <w:b/>
                                <w:bCs/>
                                <w:noProof/>
                                <w:kern w:val="24"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5995989" cy="2381250"/>
                                  <wp:effectExtent l="0" t="0" r="0" b="0"/>
                                  <wp:docPr id="101" name="Рисунок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8742" cy="2386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BB7" w:rsidRPr="000541F4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Pr="000541F4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Pr="000541F4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Pr="000541F4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Pr="000541F4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Pr="000541F4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Pr="000541F4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Default="00C81BB7" w:rsidP="000541F4">
                            <w:pPr>
                              <w:pStyle w:val="aa"/>
                              <w:ind w:left="28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5.3pt;margin-top:27.5pt;width:487.5pt;height:51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" filled="f" stroked="f">
                <v:textbox>
                  <w:txbxContent>
                    <w:p w:rsidR="00C81BB7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sz w:val="24"/>
                        </w:rPr>
                      </w:pPr>
                      <w:r w:rsidRPr="000541F4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АДМИНИСТРАЦИЯ МУНИЦИПАЛЬНОГО ОКРУГА ЗАМОСКВОРЕЧЬЕ </w:t>
                      </w:r>
                    </w:p>
                    <w:p w:rsidR="00C81BB7" w:rsidRPr="000541F4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kern w:val="24"/>
                          <w:sz w:val="56"/>
                          <w:szCs w:val="56"/>
                        </w:rPr>
                      </w:pPr>
                      <w:r w:rsidRPr="000541F4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>В ГОРОДЕ МОСКВЕ</w:t>
                      </w:r>
                    </w:p>
                    <w:tbl>
                      <w:tblPr>
                        <w:tblStyle w:val="ab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410"/>
                      </w:tblGrid>
                      <w:tr w:rsidR="00C81BB7" w:rsidTr="000541F4">
                        <w:trPr>
                          <w:trHeight w:val="3848"/>
                        </w:trPr>
                        <w:tc>
                          <w:tcPr>
                            <w:tcW w:w="9410" w:type="dxa"/>
                            <w:shd w:val="clear" w:color="auto" w:fill="FFF2CC" w:themeFill="accent4" w:themeFillTint="33"/>
                          </w:tcPr>
                          <w:p w:rsidR="00C81BB7" w:rsidRDefault="00C81BB7" w:rsidP="000541F4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Default="00C81BB7" w:rsidP="000541F4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Pr="000541F4" w:rsidRDefault="00C81BB7" w:rsidP="000541F4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0541F4">
                              <w:rPr>
                                <w:rFonts w:ascii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56"/>
                                <w:szCs w:val="56"/>
                              </w:rPr>
                              <w:t>ОТЧЁТ</w:t>
                            </w:r>
                          </w:p>
                          <w:p w:rsidR="00C81BB7" w:rsidRPr="000541F4" w:rsidRDefault="00C81BB7" w:rsidP="000541F4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C81BB7" w:rsidRPr="000541F4" w:rsidRDefault="00C81BB7" w:rsidP="000541F4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0541F4">
                              <w:rPr>
                                <w:rFonts w:ascii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56"/>
                                <w:szCs w:val="56"/>
                              </w:rPr>
                              <w:t>О РАБОТЕ АДМИНИСТРАЦИИ МУНИЦИПАЛЬНОГО ОКРУГА ЗАМОСКВОРЕЧЬЕ В Г. МОСКВЕ</w:t>
                            </w:r>
                          </w:p>
                          <w:p w:rsidR="00C81BB7" w:rsidRPr="000541F4" w:rsidRDefault="00C81BB7" w:rsidP="000541F4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0541F4">
                              <w:rPr>
                                <w:rFonts w:ascii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56"/>
                                <w:szCs w:val="56"/>
                              </w:rPr>
                              <w:t xml:space="preserve">В </w:t>
                            </w:r>
                            <w:r w:rsidRPr="000541F4">
                              <w:rPr>
                                <w:rFonts w:ascii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56"/>
                                <w:szCs w:val="56"/>
                              </w:rPr>
                              <w:t xml:space="preserve">22 </w:t>
                            </w:r>
                            <w:r w:rsidRPr="000541F4">
                              <w:rPr>
                                <w:rFonts w:ascii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56"/>
                                <w:szCs w:val="56"/>
                              </w:rPr>
                              <w:t>ГОДУ</w:t>
                            </w:r>
                          </w:p>
                          <w:p w:rsidR="00C81BB7" w:rsidRDefault="00C81BB7" w:rsidP="000541F4">
                            <w:pPr>
                              <w:pStyle w:val="aa"/>
                              <w:ind w:left="0"/>
                              <w:jc w:val="center"/>
                              <w:textAlignment w:val="baseline"/>
                              <w:rPr>
                                <w:rFonts w:asciiTheme="majorHAnsi" w:hAnsi="Calibri Light" w:cstheme="minorBidi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C81BB7" w:rsidRPr="000541F4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Default="00C81BB7" w:rsidP="000541F4">
                      <w:pPr>
                        <w:pStyle w:val="aa"/>
                        <w:keepNext/>
                        <w:ind w:left="28"/>
                        <w:jc w:val="center"/>
                        <w:textAlignment w:val="baseline"/>
                      </w:pPr>
                      <w:r w:rsidRPr="000541F4">
                        <w:rPr>
                          <w:rFonts w:asciiTheme="majorHAnsi" w:hAnsi="Calibri Light" w:cstheme="minorBidi"/>
                          <w:b/>
                          <w:bCs/>
                          <w:noProof/>
                          <w:kern w:val="24"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5995989" cy="2381250"/>
                            <wp:effectExtent l="0" t="0" r="0" b="0"/>
                            <wp:docPr id="101" name="Рисунок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8742" cy="2386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1BB7" w:rsidRPr="000541F4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Pr="000541F4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Pr="000541F4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Pr="000541F4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Pr="000541F4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Pr="000541F4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Pr="000541F4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</w:pPr>
                    </w:p>
                    <w:p w:rsidR="00C81BB7" w:rsidRDefault="00C81BB7" w:rsidP="000541F4">
                      <w:pPr>
                        <w:pStyle w:val="aa"/>
                        <w:ind w:left="28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0541F4" w:rsidRPr="0015309E" w:rsidRDefault="000541F4" w:rsidP="003526D6">
      <w:pPr>
        <w:spacing w:after="0" w:line="276" w:lineRule="auto"/>
        <w:rPr>
          <w:rFonts w:ascii="Arial" w:hAnsi="Arial" w:cs="Arial"/>
          <w:b/>
          <w:caps/>
          <w:sz w:val="28"/>
          <w:szCs w:val="28"/>
          <w:highlight w:val="yellow"/>
        </w:rPr>
      </w:pPr>
      <w:r w:rsidRPr="0015309E">
        <w:rPr>
          <w:rFonts w:ascii="Arial" w:hAnsi="Arial" w:cs="Arial"/>
          <w:b/>
          <w:caps/>
          <w:sz w:val="28"/>
          <w:szCs w:val="28"/>
          <w:highlight w:val="yellow"/>
        </w:rPr>
        <w:br w:type="page"/>
      </w:r>
    </w:p>
    <w:p w:rsidR="003C2CCD" w:rsidRDefault="003C2CCD" w:rsidP="003526D6">
      <w:pPr>
        <w:spacing w:after="0" w:line="276" w:lineRule="auto"/>
        <w:jc w:val="both"/>
        <w:rPr>
          <w:rFonts w:ascii="Arial" w:hAnsi="Arial" w:cs="Arial"/>
          <w:b/>
          <w:caps/>
          <w:sz w:val="28"/>
          <w:szCs w:val="28"/>
        </w:rPr>
      </w:pPr>
      <w:r w:rsidRPr="00FB637D">
        <w:rPr>
          <w:rFonts w:ascii="Arial" w:hAnsi="Arial" w:cs="Arial"/>
          <w:b/>
          <w:caps/>
          <w:sz w:val="28"/>
          <w:szCs w:val="28"/>
        </w:rPr>
        <w:lastRenderedPageBreak/>
        <w:t>Содержание</w:t>
      </w:r>
    </w:p>
    <w:p w:rsidR="008701F0" w:rsidRPr="00FB637D" w:rsidRDefault="008701F0" w:rsidP="003526D6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6555"/>
        <w:gridCol w:w="1407"/>
      </w:tblGrid>
      <w:tr w:rsidR="003C2CCD" w:rsidRPr="00FB637D" w:rsidTr="003C2CCD">
        <w:tc>
          <w:tcPr>
            <w:tcW w:w="1349" w:type="dxa"/>
            <w:shd w:val="clear" w:color="auto" w:fill="auto"/>
          </w:tcPr>
          <w:p w:rsidR="003C2CCD" w:rsidRPr="00FB637D" w:rsidRDefault="003C2CCD" w:rsidP="009D3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637D">
              <w:rPr>
                <w:rFonts w:ascii="Arial" w:hAnsi="Arial" w:cs="Arial"/>
                <w:b/>
                <w:sz w:val="28"/>
                <w:szCs w:val="28"/>
              </w:rPr>
              <w:t>№ раздела</w:t>
            </w:r>
          </w:p>
        </w:tc>
        <w:tc>
          <w:tcPr>
            <w:tcW w:w="6555" w:type="dxa"/>
            <w:shd w:val="clear" w:color="auto" w:fill="auto"/>
          </w:tcPr>
          <w:p w:rsidR="003C2CCD" w:rsidRPr="00FB637D" w:rsidRDefault="003C2CCD" w:rsidP="009D3E91">
            <w:pPr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637D">
              <w:rPr>
                <w:rFonts w:ascii="Arial" w:hAnsi="Arial" w:cs="Arial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07" w:type="dxa"/>
            <w:shd w:val="clear" w:color="auto" w:fill="auto"/>
          </w:tcPr>
          <w:p w:rsidR="003C2CCD" w:rsidRPr="00FB637D" w:rsidRDefault="003C2CCD" w:rsidP="009D3E91">
            <w:pPr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637D">
              <w:rPr>
                <w:rFonts w:ascii="Arial" w:hAnsi="Arial" w:cs="Arial"/>
                <w:b/>
                <w:sz w:val="28"/>
                <w:szCs w:val="28"/>
              </w:rPr>
              <w:t>№ страниц</w:t>
            </w:r>
          </w:p>
        </w:tc>
      </w:tr>
      <w:tr w:rsidR="00673832" w:rsidRPr="00FB637D" w:rsidTr="003C2CCD">
        <w:trPr>
          <w:trHeight w:val="605"/>
        </w:trPr>
        <w:tc>
          <w:tcPr>
            <w:tcW w:w="1349" w:type="dxa"/>
            <w:shd w:val="clear" w:color="auto" w:fill="auto"/>
          </w:tcPr>
          <w:p w:rsidR="00673832" w:rsidRPr="00FB637D" w:rsidRDefault="00673832" w:rsidP="0067383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673832" w:rsidRPr="00FB637D" w:rsidRDefault="00673832" w:rsidP="00673832">
            <w:pPr>
              <w:spacing w:before="60" w:after="6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sz w:val="28"/>
                <w:szCs w:val="28"/>
              </w:rPr>
              <w:t>Деятельность Совета депутатов муниципального округа Замоскворечье в городе Москве</w:t>
            </w:r>
          </w:p>
        </w:tc>
        <w:tc>
          <w:tcPr>
            <w:tcW w:w="1407" w:type="dxa"/>
            <w:shd w:val="clear" w:color="auto" w:fill="auto"/>
          </w:tcPr>
          <w:p w:rsidR="00673832" w:rsidRPr="00FB637D" w:rsidRDefault="00673832" w:rsidP="00673832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73832" w:rsidRPr="00FB637D" w:rsidRDefault="00673832" w:rsidP="00673832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5309E" w:rsidRPr="00FB637D" w:rsidTr="003C2CCD">
        <w:tc>
          <w:tcPr>
            <w:tcW w:w="1349" w:type="dxa"/>
            <w:shd w:val="clear" w:color="auto" w:fill="auto"/>
          </w:tcPr>
          <w:p w:rsidR="0015309E" w:rsidRPr="00FB637D" w:rsidRDefault="0015309E" w:rsidP="001530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15309E" w:rsidRPr="00FB637D" w:rsidRDefault="0015309E" w:rsidP="0015309E">
            <w:pPr>
              <w:spacing w:before="60" w:after="6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bCs/>
                <w:sz w:val="28"/>
                <w:szCs w:val="28"/>
              </w:rPr>
              <w:t>Материально-техническое и организационное обеспечение Совета депутатов</w:t>
            </w:r>
          </w:p>
        </w:tc>
        <w:tc>
          <w:tcPr>
            <w:tcW w:w="1407" w:type="dxa"/>
            <w:shd w:val="clear" w:color="auto" w:fill="auto"/>
          </w:tcPr>
          <w:p w:rsidR="0015309E" w:rsidRPr="00FB637D" w:rsidRDefault="0015309E" w:rsidP="0015309E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309E" w:rsidRPr="00FB637D" w:rsidRDefault="0015309E" w:rsidP="0015309E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15309E" w:rsidRPr="00FB637D" w:rsidTr="003C2CCD">
        <w:tc>
          <w:tcPr>
            <w:tcW w:w="1349" w:type="dxa"/>
            <w:shd w:val="clear" w:color="auto" w:fill="auto"/>
          </w:tcPr>
          <w:p w:rsidR="0015309E" w:rsidRPr="00FB637D" w:rsidRDefault="0015309E" w:rsidP="001530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15309E" w:rsidRPr="00FB637D" w:rsidRDefault="0015309E" w:rsidP="0015309E">
            <w:pPr>
              <w:spacing w:before="60" w:after="6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sz w:val="28"/>
                <w:szCs w:val="28"/>
              </w:rPr>
              <w:t>Бюджетный учет и отчетность</w:t>
            </w:r>
          </w:p>
        </w:tc>
        <w:tc>
          <w:tcPr>
            <w:tcW w:w="1407" w:type="dxa"/>
            <w:shd w:val="clear" w:color="auto" w:fill="auto"/>
          </w:tcPr>
          <w:p w:rsidR="0015309E" w:rsidRPr="00FB637D" w:rsidRDefault="00670A3E" w:rsidP="0015309E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15309E" w:rsidRPr="00FB637D" w:rsidTr="00844AC7">
        <w:tc>
          <w:tcPr>
            <w:tcW w:w="1349" w:type="dxa"/>
            <w:shd w:val="clear" w:color="auto" w:fill="auto"/>
          </w:tcPr>
          <w:p w:rsidR="0015309E" w:rsidRPr="00FB637D" w:rsidRDefault="0015309E" w:rsidP="001530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15309E" w:rsidRPr="00FB637D" w:rsidRDefault="0015309E" w:rsidP="0015309E">
            <w:pPr>
              <w:spacing w:before="60" w:after="6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Формирование и размещение муниципальных заказов на поставки товаров, выполнение работ, оказание услуг для муниципальных нужд в порядке, установленном законодательством Российской Федерации</w:t>
            </w:r>
          </w:p>
        </w:tc>
        <w:tc>
          <w:tcPr>
            <w:tcW w:w="1407" w:type="dxa"/>
            <w:shd w:val="clear" w:color="auto" w:fill="auto"/>
          </w:tcPr>
          <w:p w:rsidR="0015309E" w:rsidRPr="00FB637D" w:rsidRDefault="00670A3E" w:rsidP="0015309E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15309E" w:rsidRPr="00FB637D" w:rsidTr="003C2CCD">
        <w:tc>
          <w:tcPr>
            <w:tcW w:w="1349" w:type="dxa"/>
            <w:shd w:val="clear" w:color="auto" w:fill="auto"/>
          </w:tcPr>
          <w:p w:rsidR="0015309E" w:rsidRPr="00FB637D" w:rsidRDefault="0015309E" w:rsidP="001530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15309E" w:rsidRPr="00FB637D" w:rsidRDefault="0015309E" w:rsidP="0015309E">
            <w:pPr>
              <w:spacing w:before="60"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bCs/>
                <w:sz w:val="28"/>
                <w:szCs w:val="28"/>
              </w:rPr>
              <w:t>Работа с нормативными правовыми актами</w:t>
            </w:r>
          </w:p>
        </w:tc>
        <w:tc>
          <w:tcPr>
            <w:tcW w:w="1407" w:type="dxa"/>
            <w:shd w:val="clear" w:color="auto" w:fill="auto"/>
          </w:tcPr>
          <w:p w:rsidR="0015309E" w:rsidRPr="00FB637D" w:rsidRDefault="00670A3E" w:rsidP="0015309E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15309E" w:rsidRPr="00FB637D" w:rsidTr="003C2CCD">
        <w:tc>
          <w:tcPr>
            <w:tcW w:w="1349" w:type="dxa"/>
            <w:shd w:val="clear" w:color="auto" w:fill="auto"/>
          </w:tcPr>
          <w:p w:rsidR="0015309E" w:rsidRPr="00FB637D" w:rsidRDefault="0015309E" w:rsidP="001530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15309E" w:rsidRPr="00FB637D" w:rsidRDefault="0015309E" w:rsidP="0015309E">
            <w:pPr>
              <w:spacing w:before="60" w:after="6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bCs/>
                <w:sz w:val="28"/>
                <w:szCs w:val="28"/>
              </w:rPr>
              <w:t>Организация и ведение делопроизводства в администрации</w:t>
            </w:r>
          </w:p>
        </w:tc>
        <w:tc>
          <w:tcPr>
            <w:tcW w:w="1407" w:type="dxa"/>
            <w:shd w:val="clear" w:color="auto" w:fill="auto"/>
          </w:tcPr>
          <w:p w:rsidR="0015309E" w:rsidRPr="00FB637D" w:rsidRDefault="00670A3E" w:rsidP="0015309E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15309E" w:rsidRPr="00FB637D" w:rsidTr="003C2CCD">
        <w:tc>
          <w:tcPr>
            <w:tcW w:w="1349" w:type="dxa"/>
            <w:shd w:val="clear" w:color="auto" w:fill="auto"/>
          </w:tcPr>
          <w:p w:rsidR="0015309E" w:rsidRPr="00FB637D" w:rsidRDefault="0015309E" w:rsidP="001530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15309E" w:rsidRPr="00FB637D" w:rsidRDefault="0015309E" w:rsidP="0015309E">
            <w:pPr>
              <w:spacing w:before="60" w:after="6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bCs/>
                <w:sz w:val="28"/>
                <w:szCs w:val="28"/>
              </w:rPr>
              <w:t>Кадровая работа администрации</w:t>
            </w:r>
          </w:p>
        </w:tc>
        <w:tc>
          <w:tcPr>
            <w:tcW w:w="1407" w:type="dxa"/>
            <w:shd w:val="clear" w:color="auto" w:fill="auto"/>
          </w:tcPr>
          <w:p w:rsidR="0015309E" w:rsidRPr="00FB637D" w:rsidRDefault="00670A3E" w:rsidP="0015309E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15309E" w:rsidRPr="00FB637D" w:rsidTr="003C2CCD">
        <w:tc>
          <w:tcPr>
            <w:tcW w:w="1349" w:type="dxa"/>
            <w:shd w:val="clear" w:color="auto" w:fill="auto"/>
          </w:tcPr>
          <w:p w:rsidR="0015309E" w:rsidRPr="00FB637D" w:rsidRDefault="0015309E" w:rsidP="001530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15309E" w:rsidRPr="00FB637D" w:rsidRDefault="0015309E" w:rsidP="0015309E">
            <w:pPr>
              <w:spacing w:before="60" w:after="6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407" w:type="dxa"/>
            <w:shd w:val="clear" w:color="auto" w:fill="auto"/>
          </w:tcPr>
          <w:p w:rsidR="0015309E" w:rsidRPr="00FB637D" w:rsidRDefault="00670A3E" w:rsidP="0015309E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637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4A5FC7" w:rsidRPr="004A5FC7" w:rsidTr="005D33E5">
        <w:tc>
          <w:tcPr>
            <w:tcW w:w="1349" w:type="dxa"/>
            <w:shd w:val="clear" w:color="auto" w:fill="auto"/>
          </w:tcPr>
          <w:p w:rsidR="004A5FC7" w:rsidRPr="004A5FC7" w:rsidRDefault="004A5FC7" w:rsidP="005D33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4A5FC7" w:rsidRPr="004A5FC7" w:rsidRDefault="004A5FC7" w:rsidP="004A5FC7">
            <w:pPr>
              <w:pStyle w:val="a6"/>
              <w:spacing w:before="60" w:after="60"/>
              <w:outlineLvl w:val="0"/>
              <w:rPr>
                <w:rFonts w:ascii="Arial" w:hAnsi="Arial" w:cs="Arial"/>
                <w:szCs w:val="28"/>
              </w:rPr>
            </w:pPr>
            <w:r w:rsidRPr="004A5FC7">
              <w:rPr>
                <w:rFonts w:ascii="Arial" w:hAnsi="Arial" w:cs="Arial"/>
                <w:caps/>
                <w:szCs w:val="28"/>
              </w:rPr>
              <w:t>О</w:t>
            </w:r>
            <w:r w:rsidRPr="004A5FC7">
              <w:rPr>
                <w:rFonts w:ascii="Arial" w:hAnsi="Arial" w:cs="Arial"/>
                <w:szCs w:val="28"/>
              </w:rPr>
              <w:t>рганизация и проведение выборов</w:t>
            </w:r>
          </w:p>
        </w:tc>
        <w:tc>
          <w:tcPr>
            <w:tcW w:w="1407" w:type="dxa"/>
            <w:shd w:val="clear" w:color="auto" w:fill="auto"/>
          </w:tcPr>
          <w:p w:rsidR="004A5FC7" w:rsidRPr="004A5FC7" w:rsidRDefault="004A5FC7" w:rsidP="005D33E5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5FC7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15309E" w:rsidRPr="008701F0" w:rsidTr="003C2CCD">
        <w:tc>
          <w:tcPr>
            <w:tcW w:w="1349" w:type="dxa"/>
            <w:shd w:val="clear" w:color="auto" w:fill="auto"/>
          </w:tcPr>
          <w:p w:rsidR="0015309E" w:rsidRPr="008701F0" w:rsidRDefault="0015309E" w:rsidP="001530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15309E" w:rsidRPr="008701F0" w:rsidRDefault="0015309E" w:rsidP="0015309E">
            <w:pPr>
              <w:spacing w:before="60" w:after="6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1F0">
              <w:rPr>
                <w:rFonts w:ascii="Arial" w:hAnsi="Arial" w:cs="Arial"/>
                <w:sz w:val="28"/>
                <w:szCs w:val="28"/>
              </w:rPr>
              <w:t>Военно-патриотическое воспитание молодежи</w:t>
            </w:r>
          </w:p>
        </w:tc>
        <w:tc>
          <w:tcPr>
            <w:tcW w:w="1407" w:type="dxa"/>
            <w:shd w:val="clear" w:color="auto" w:fill="auto"/>
          </w:tcPr>
          <w:p w:rsidR="0015309E" w:rsidRPr="008701F0" w:rsidRDefault="008701F0" w:rsidP="0015309E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01F0"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15309E" w:rsidRPr="008701F0" w:rsidTr="003C2CCD">
        <w:tc>
          <w:tcPr>
            <w:tcW w:w="1349" w:type="dxa"/>
            <w:shd w:val="clear" w:color="auto" w:fill="auto"/>
          </w:tcPr>
          <w:p w:rsidR="0015309E" w:rsidRPr="008701F0" w:rsidRDefault="0015309E" w:rsidP="001530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15309E" w:rsidRPr="008701F0" w:rsidRDefault="0015309E" w:rsidP="0015309E">
            <w:pPr>
              <w:spacing w:before="60" w:after="6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1F0">
              <w:rPr>
                <w:rStyle w:val="s1"/>
                <w:rFonts w:ascii="Arial" w:hAnsi="Arial" w:cs="Arial"/>
                <w:sz w:val="28"/>
                <w:szCs w:val="28"/>
              </w:rPr>
              <w:t>Информирование о деятельности органов местного самоуправления</w:t>
            </w:r>
          </w:p>
        </w:tc>
        <w:tc>
          <w:tcPr>
            <w:tcW w:w="1407" w:type="dxa"/>
            <w:shd w:val="clear" w:color="auto" w:fill="auto"/>
          </w:tcPr>
          <w:p w:rsidR="0015309E" w:rsidRPr="008701F0" w:rsidRDefault="008701F0" w:rsidP="0015309E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01F0"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15309E" w:rsidRPr="0015309E" w:rsidTr="00C81BB7">
        <w:tc>
          <w:tcPr>
            <w:tcW w:w="1349" w:type="dxa"/>
            <w:shd w:val="clear" w:color="auto" w:fill="auto"/>
          </w:tcPr>
          <w:p w:rsidR="0015309E" w:rsidRPr="008701F0" w:rsidRDefault="0015309E" w:rsidP="001530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15309E" w:rsidRPr="008701F0" w:rsidRDefault="0015309E" w:rsidP="0015309E">
            <w:pPr>
              <w:spacing w:before="60" w:after="6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1F0">
              <w:rPr>
                <w:rFonts w:ascii="Arial" w:hAnsi="Arial" w:cs="Arial"/>
                <w:sz w:val="28"/>
                <w:szCs w:val="28"/>
              </w:rPr>
              <w:t>Заключение</w:t>
            </w:r>
          </w:p>
        </w:tc>
        <w:tc>
          <w:tcPr>
            <w:tcW w:w="1407" w:type="dxa"/>
            <w:shd w:val="clear" w:color="auto" w:fill="auto"/>
          </w:tcPr>
          <w:p w:rsidR="0015309E" w:rsidRPr="008701F0" w:rsidRDefault="008701F0" w:rsidP="0015309E">
            <w:pPr>
              <w:spacing w:before="60" w:after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01F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</w:tbl>
    <w:p w:rsidR="000F0AC7" w:rsidRPr="0015309E" w:rsidRDefault="000F0AC7" w:rsidP="003526D6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0F0AC7" w:rsidRPr="0015309E" w:rsidRDefault="000F0AC7">
      <w:pPr>
        <w:rPr>
          <w:rFonts w:ascii="Arial" w:hAnsi="Arial" w:cs="Arial"/>
          <w:sz w:val="28"/>
          <w:szCs w:val="28"/>
          <w:highlight w:val="yellow"/>
        </w:rPr>
      </w:pPr>
      <w:r w:rsidRPr="0015309E">
        <w:rPr>
          <w:rFonts w:ascii="Arial" w:hAnsi="Arial" w:cs="Arial"/>
          <w:sz w:val="28"/>
          <w:szCs w:val="28"/>
          <w:highlight w:val="yellow"/>
        </w:rPr>
        <w:br w:type="page"/>
      </w:r>
    </w:p>
    <w:p w:rsidR="003C2CCD" w:rsidRPr="0015309E" w:rsidRDefault="003C2CCD" w:rsidP="003526D6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5309E">
        <w:rPr>
          <w:rFonts w:ascii="Arial" w:hAnsi="Arial" w:cs="Arial"/>
          <w:sz w:val="28"/>
          <w:szCs w:val="28"/>
        </w:rPr>
        <w:lastRenderedPageBreak/>
        <w:t xml:space="preserve">Муниципальный округ Замоскворечье в городе Москве – часть территории города Москвы в границах, установленных Законом города Москвы. </w:t>
      </w:r>
    </w:p>
    <w:p w:rsidR="003C2CCD" w:rsidRPr="0015309E" w:rsidRDefault="003C2CCD" w:rsidP="003526D6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5309E">
        <w:rPr>
          <w:rFonts w:ascii="Arial" w:hAnsi="Arial" w:cs="Arial"/>
          <w:sz w:val="28"/>
          <w:szCs w:val="28"/>
        </w:rPr>
        <w:t>Граница муниципального округа проходит: по оси Кожевнической ул., далее по осям: Летниковской ул., Жукова проезда, Дубининской ул., 4-го и 1-го Щипковских пер., ул. Павла Андреева, Мытной ул., 4-го и 1-го Добрынинских пер. и ул. Коровий Вал, западной и северной границам Серпуховской пл., осям: ул. Б. Ордынка и Кадашёвской наб., оси Чугунного моста, оси ул. Балчуг, далее по оси русла реки Москва, оси Новоспасского моста до Кожевнической улицы.</w:t>
      </w:r>
    </w:p>
    <w:p w:rsidR="003C2CCD" w:rsidRPr="0015309E" w:rsidRDefault="003C2CCD" w:rsidP="003526D6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5309E">
        <w:rPr>
          <w:rFonts w:ascii="Arial" w:hAnsi="Arial" w:cs="Arial"/>
          <w:sz w:val="28"/>
          <w:szCs w:val="28"/>
        </w:rPr>
        <w:t xml:space="preserve">Площадь муниципального округа Замоскворечье - </w:t>
      </w:r>
      <w:smartTag w:uri="urn:schemas-microsoft-com:office:smarttags" w:element="metricconverter">
        <w:smartTagPr>
          <w:attr w:name="ProductID" w:val="438 га"/>
        </w:smartTagPr>
        <w:r w:rsidRPr="0015309E">
          <w:rPr>
            <w:rFonts w:ascii="Arial" w:hAnsi="Arial" w:cs="Arial"/>
            <w:sz w:val="28"/>
            <w:szCs w:val="28"/>
          </w:rPr>
          <w:t>438 га</w:t>
        </w:r>
      </w:smartTag>
      <w:r w:rsidRPr="0015309E">
        <w:rPr>
          <w:rFonts w:ascii="Arial" w:hAnsi="Arial" w:cs="Arial"/>
          <w:sz w:val="28"/>
          <w:szCs w:val="28"/>
        </w:rPr>
        <w:t>.</w:t>
      </w:r>
    </w:p>
    <w:p w:rsidR="003C2CCD" w:rsidRPr="0015309E" w:rsidRDefault="003C2CCD" w:rsidP="003526D6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5309E">
        <w:rPr>
          <w:rFonts w:ascii="Arial" w:hAnsi="Arial" w:cs="Arial"/>
          <w:sz w:val="28"/>
          <w:szCs w:val="28"/>
        </w:rPr>
        <w:t>Численность населения муниципального образования Замоскворечье – 5</w:t>
      </w:r>
      <w:r w:rsidR="00153C63" w:rsidRPr="0015309E">
        <w:rPr>
          <w:rFonts w:ascii="Arial" w:hAnsi="Arial" w:cs="Arial"/>
          <w:sz w:val="28"/>
          <w:szCs w:val="28"/>
        </w:rPr>
        <w:t>9</w:t>
      </w:r>
      <w:r w:rsidRPr="0015309E">
        <w:rPr>
          <w:rFonts w:ascii="Arial" w:hAnsi="Arial" w:cs="Arial"/>
          <w:sz w:val="28"/>
          <w:szCs w:val="28"/>
        </w:rPr>
        <w:t xml:space="preserve"> тыс. человек. </w:t>
      </w:r>
    </w:p>
    <w:p w:rsidR="0015309E" w:rsidRPr="0015309E" w:rsidRDefault="0015309E" w:rsidP="0015309E">
      <w:pPr>
        <w:pStyle w:val="a6"/>
        <w:spacing w:line="276" w:lineRule="auto"/>
        <w:ind w:firstLine="709"/>
        <w:rPr>
          <w:rFonts w:ascii="Arial" w:hAnsi="Arial" w:cs="Arial"/>
          <w:szCs w:val="28"/>
        </w:rPr>
      </w:pPr>
      <w:r w:rsidRPr="0015309E">
        <w:rPr>
          <w:rFonts w:ascii="Arial" w:hAnsi="Arial" w:cs="Arial"/>
          <w:szCs w:val="28"/>
        </w:rPr>
        <w:t xml:space="preserve">В 2020 г. работа администрации муниципального округа Замоскворечье в городе Москве, являющейся </w:t>
      </w:r>
      <w:r w:rsidRPr="0015309E">
        <w:rPr>
          <w:rFonts w:ascii="Arial" w:hAnsi="Arial" w:cs="Arial"/>
        </w:rPr>
        <w:t xml:space="preserve">исполнительно-распорядительным органом муниципального образования, </w:t>
      </w:r>
      <w:r w:rsidRPr="0015309E">
        <w:rPr>
          <w:rFonts w:ascii="Arial" w:hAnsi="Arial" w:cs="Arial"/>
          <w:szCs w:val="28"/>
        </w:rPr>
        <w:t xml:space="preserve">осуществлялась в соответствии с полномочиями, возложенными на нее федеральным и московским законодательством, а также Уставом муниципального округа и решениями Совета депутатов муниципального округа. </w:t>
      </w:r>
    </w:p>
    <w:p w:rsidR="0015309E" w:rsidRPr="0015309E" w:rsidRDefault="0015309E" w:rsidP="0015309E">
      <w:pPr>
        <w:pStyle w:val="a6"/>
        <w:spacing w:line="276" w:lineRule="auto"/>
        <w:ind w:firstLine="709"/>
        <w:rPr>
          <w:rFonts w:ascii="Arial" w:hAnsi="Arial" w:cs="Arial"/>
          <w:szCs w:val="28"/>
        </w:rPr>
      </w:pPr>
      <w:r w:rsidRPr="0015309E">
        <w:rPr>
          <w:rFonts w:ascii="Arial" w:hAnsi="Arial" w:cs="Arial"/>
          <w:szCs w:val="28"/>
        </w:rPr>
        <w:t>Основное внимание было сосредоточено на решении следующих приоритетных задач:</w:t>
      </w:r>
    </w:p>
    <w:p w:rsidR="0015309E" w:rsidRPr="0015309E" w:rsidRDefault="0015309E" w:rsidP="0015309E">
      <w:pPr>
        <w:pStyle w:val="a6"/>
        <w:spacing w:line="276" w:lineRule="auto"/>
        <w:ind w:firstLine="709"/>
        <w:rPr>
          <w:rFonts w:ascii="Arial" w:hAnsi="Arial" w:cs="Arial"/>
          <w:szCs w:val="28"/>
        </w:rPr>
      </w:pPr>
    </w:p>
    <w:p w:rsidR="003C2CCD" w:rsidRPr="0015309E" w:rsidRDefault="003C2CCD" w:rsidP="003526D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5309E">
        <w:rPr>
          <w:rFonts w:ascii="Arial" w:hAnsi="Arial" w:cs="Arial"/>
          <w:sz w:val="28"/>
          <w:szCs w:val="28"/>
        </w:rPr>
        <w:t>- обеспечение деятельности Совета депутатов муниципального округа;</w:t>
      </w:r>
    </w:p>
    <w:p w:rsidR="003C2CCD" w:rsidRPr="0015309E" w:rsidRDefault="003C2CCD" w:rsidP="003526D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5309E">
        <w:rPr>
          <w:rFonts w:ascii="Arial" w:hAnsi="Arial" w:cs="Arial"/>
          <w:sz w:val="28"/>
          <w:szCs w:val="28"/>
        </w:rPr>
        <w:t>- развитие местного самоуправления;</w:t>
      </w:r>
    </w:p>
    <w:p w:rsidR="0015309E" w:rsidRPr="0015309E" w:rsidRDefault="0015309E" w:rsidP="001530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5309E">
        <w:rPr>
          <w:rFonts w:ascii="Arial" w:hAnsi="Arial" w:cs="Arial"/>
          <w:sz w:val="28"/>
          <w:szCs w:val="28"/>
        </w:rPr>
        <w:t>- организация призыва граждан на военную службу;</w:t>
      </w:r>
    </w:p>
    <w:p w:rsidR="002C164B" w:rsidRPr="0015309E" w:rsidRDefault="003C2CCD" w:rsidP="00844AC7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highlight w:val="yellow"/>
        </w:rPr>
      </w:pPr>
      <w:r w:rsidRPr="0015309E">
        <w:rPr>
          <w:rFonts w:ascii="Arial" w:hAnsi="Arial" w:cs="Arial"/>
          <w:sz w:val="28"/>
          <w:szCs w:val="28"/>
        </w:rPr>
        <w:t>- дальнейшее улучшение взаимосвязи администрации и жителей, их информирования о жизни муниципального округа и работе администрации и т. д.</w:t>
      </w:r>
      <w:r w:rsidR="002C164B" w:rsidRPr="0015309E">
        <w:rPr>
          <w:rFonts w:ascii="Arial" w:hAnsi="Arial" w:cs="Arial"/>
          <w:sz w:val="28"/>
          <w:szCs w:val="28"/>
          <w:highlight w:val="yellow"/>
        </w:rPr>
        <w:br w:type="page"/>
      </w:r>
    </w:p>
    <w:p w:rsidR="002C164B" w:rsidRPr="00C81BB7" w:rsidRDefault="002C164B" w:rsidP="00CF4ECB">
      <w:pPr>
        <w:autoSpaceDE w:val="0"/>
        <w:autoSpaceDN w:val="0"/>
        <w:adjustRightInd w:val="0"/>
        <w:spacing w:after="0" w:line="276" w:lineRule="auto"/>
        <w:ind w:firstLine="14"/>
        <w:jc w:val="center"/>
        <w:rPr>
          <w:rFonts w:ascii="Arial" w:hAnsi="Arial" w:cs="Arial"/>
          <w:b/>
          <w:caps/>
          <w:color w:val="9CC2E5" w:themeColor="accent1" w:themeTint="99"/>
          <w:spacing w:val="2"/>
          <w:sz w:val="28"/>
          <w:szCs w:val="28"/>
        </w:rPr>
      </w:pPr>
      <w:r w:rsidRPr="00C81BB7">
        <w:rPr>
          <w:rFonts w:ascii="Arial" w:hAnsi="Arial" w:cs="Arial"/>
          <w:b/>
          <w:caps/>
          <w:color w:val="9CC2E5" w:themeColor="accent1" w:themeTint="99"/>
          <w:spacing w:val="2"/>
          <w:sz w:val="28"/>
          <w:szCs w:val="28"/>
          <w:lang w:val="en-US"/>
        </w:rPr>
        <w:lastRenderedPageBreak/>
        <w:t>I</w:t>
      </w:r>
      <w:r w:rsidRPr="00C81BB7">
        <w:rPr>
          <w:rFonts w:ascii="Arial" w:hAnsi="Arial" w:cs="Arial"/>
          <w:b/>
          <w:caps/>
          <w:color w:val="9CC2E5" w:themeColor="accent1" w:themeTint="99"/>
          <w:spacing w:val="2"/>
          <w:sz w:val="28"/>
          <w:szCs w:val="28"/>
        </w:rPr>
        <w:t>. Деятельность СоВЕТА ДЕПУТАТОВ муниципального оКРУГА Замоскворечье в городе Москве</w:t>
      </w:r>
    </w:p>
    <w:p w:rsidR="002C164B" w:rsidRPr="00693D83" w:rsidRDefault="002C164B" w:rsidP="003526D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/>
          <w:caps/>
          <w:spacing w:val="2"/>
          <w:sz w:val="28"/>
          <w:szCs w:val="28"/>
        </w:rPr>
      </w:pPr>
    </w:p>
    <w:p w:rsidR="002C164B" w:rsidRPr="00693D83" w:rsidRDefault="002C164B" w:rsidP="00693D8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3D83">
        <w:rPr>
          <w:rFonts w:ascii="Arial" w:hAnsi="Arial" w:cs="Arial"/>
          <w:sz w:val="28"/>
          <w:szCs w:val="28"/>
        </w:rPr>
        <w:t>В 20</w:t>
      </w:r>
      <w:r w:rsidR="00BA2E90" w:rsidRPr="00693D83">
        <w:rPr>
          <w:rFonts w:ascii="Arial" w:hAnsi="Arial" w:cs="Arial"/>
          <w:sz w:val="28"/>
          <w:szCs w:val="28"/>
        </w:rPr>
        <w:t>2</w:t>
      </w:r>
      <w:r w:rsidR="0015309E" w:rsidRPr="00693D83">
        <w:rPr>
          <w:rFonts w:ascii="Arial" w:hAnsi="Arial" w:cs="Arial"/>
          <w:sz w:val="28"/>
          <w:szCs w:val="28"/>
        </w:rPr>
        <w:t>2</w:t>
      </w:r>
      <w:r w:rsidRPr="00693D83">
        <w:rPr>
          <w:rFonts w:ascii="Arial" w:hAnsi="Arial" w:cs="Arial"/>
          <w:sz w:val="28"/>
          <w:szCs w:val="28"/>
        </w:rPr>
        <w:t xml:space="preserve"> году было проведено 1</w:t>
      </w:r>
      <w:r w:rsidR="0015309E" w:rsidRPr="00693D83">
        <w:rPr>
          <w:rFonts w:ascii="Arial" w:hAnsi="Arial" w:cs="Arial"/>
          <w:sz w:val="28"/>
          <w:szCs w:val="28"/>
        </w:rPr>
        <w:t>7</w:t>
      </w:r>
      <w:r w:rsidRPr="00693D83">
        <w:rPr>
          <w:rFonts w:ascii="Arial" w:hAnsi="Arial" w:cs="Arial"/>
          <w:sz w:val="28"/>
          <w:szCs w:val="28"/>
        </w:rPr>
        <w:t xml:space="preserve"> заседаний Совета депутатов муниципального округа, из них </w:t>
      </w:r>
      <w:r w:rsidR="0015309E" w:rsidRPr="00693D83">
        <w:rPr>
          <w:rFonts w:ascii="Arial" w:hAnsi="Arial" w:cs="Arial"/>
          <w:sz w:val="28"/>
          <w:szCs w:val="28"/>
        </w:rPr>
        <w:t>8</w:t>
      </w:r>
      <w:r w:rsidRPr="00693D83">
        <w:rPr>
          <w:rFonts w:ascii="Arial" w:hAnsi="Arial" w:cs="Arial"/>
          <w:sz w:val="28"/>
          <w:szCs w:val="28"/>
        </w:rPr>
        <w:t xml:space="preserve"> внеочередных. </w:t>
      </w:r>
      <w:r w:rsidR="0015309E" w:rsidRPr="00693D83">
        <w:rPr>
          <w:rFonts w:ascii="Arial" w:hAnsi="Arial" w:cs="Arial"/>
          <w:sz w:val="28"/>
          <w:szCs w:val="28"/>
        </w:rPr>
        <w:t>Рассмотрено и п</w:t>
      </w:r>
      <w:r w:rsidRPr="00693D83">
        <w:rPr>
          <w:rFonts w:ascii="Arial" w:hAnsi="Arial" w:cs="Arial"/>
          <w:sz w:val="28"/>
          <w:szCs w:val="28"/>
        </w:rPr>
        <w:t xml:space="preserve">ринято </w:t>
      </w:r>
      <w:r w:rsidR="0015309E" w:rsidRPr="00693D83">
        <w:rPr>
          <w:rFonts w:ascii="Arial" w:hAnsi="Arial" w:cs="Arial"/>
          <w:sz w:val="28"/>
          <w:szCs w:val="28"/>
        </w:rPr>
        <w:t>10</w:t>
      </w:r>
      <w:r w:rsidR="00673D51">
        <w:rPr>
          <w:rFonts w:ascii="Arial" w:hAnsi="Arial" w:cs="Arial"/>
          <w:sz w:val="28"/>
          <w:szCs w:val="28"/>
        </w:rPr>
        <w:t>6</w:t>
      </w:r>
      <w:r w:rsidRPr="00693D83">
        <w:rPr>
          <w:rFonts w:ascii="Arial" w:hAnsi="Arial" w:cs="Arial"/>
          <w:sz w:val="28"/>
          <w:szCs w:val="28"/>
        </w:rPr>
        <w:t xml:space="preserve"> решени</w:t>
      </w:r>
      <w:r w:rsidR="0015309E" w:rsidRPr="00693D83">
        <w:rPr>
          <w:rFonts w:ascii="Arial" w:hAnsi="Arial" w:cs="Arial"/>
          <w:sz w:val="28"/>
          <w:szCs w:val="28"/>
        </w:rPr>
        <w:t>й (АППГ – 103)</w:t>
      </w:r>
      <w:r w:rsidR="00BA2E90" w:rsidRPr="00693D83">
        <w:rPr>
          <w:rFonts w:ascii="Arial" w:hAnsi="Arial" w:cs="Arial"/>
          <w:sz w:val="28"/>
          <w:szCs w:val="28"/>
        </w:rPr>
        <w:t xml:space="preserve">, </w:t>
      </w:r>
      <w:r w:rsidR="0015309E" w:rsidRPr="00693D83">
        <w:rPr>
          <w:rFonts w:ascii="Arial" w:hAnsi="Arial" w:cs="Arial"/>
          <w:sz w:val="28"/>
          <w:szCs w:val="28"/>
        </w:rPr>
        <w:t>1</w:t>
      </w:r>
      <w:r w:rsidR="00673D51">
        <w:rPr>
          <w:rFonts w:ascii="Arial" w:hAnsi="Arial" w:cs="Arial"/>
          <w:sz w:val="28"/>
          <w:szCs w:val="28"/>
        </w:rPr>
        <w:t>5</w:t>
      </w:r>
      <w:r w:rsidR="00B473D8" w:rsidRPr="00693D83">
        <w:rPr>
          <w:rFonts w:ascii="Arial" w:hAnsi="Arial" w:cs="Arial"/>
          <w:sz w:val="28"/>
          <w:szCs w:val="28"/>
        </w:rPr>
        <w:t xml:space="preserve"> (или </w:t>
      </w:r>
      <w:r w:rsidR="0015309E" w:rsidRPr="00693D83">
        <w:rPr>
          <w:rFonts w:ascii="Arial" w:hAnsi="Arial" w:cs="Arial"/>
          <w:sz w:val="28"/>
          <w:szCs w:val="28"/>
        </w:rPr>
        <w:t>1</w:t>
      </w:r>
      <w:r w:rsidR="00673D51">
        <w:rPr>
          <w:rFonts w:ascii="Arial" w:hAnsi="Arial" w:cs="Arial"/>
          <w:sz w:val="28"/>
          <w:szCs w:val="28"/>
        </w:rPr>
        <w:t>4</w:t>
      </w:r>
      <w:r w:rsidR="0015309E" w:rsidRPr="00693D83">
        <w:rPr>
          <w:rFonts w:ascii="Arial" w:hAnsi="Arial" w:cs="Arial"/>
          <w:sz w:val="28"/>
          <w:szCs w:val="28"/>
        </w:rPr>
        <w:t>,</w:t>
      </w:r>
      <w:r w:rsidR="00673D51">
        <w:rPr>
          <w:rFonts w:ascii="Arial" w:hAnsi="Arial" w:cs="Arial"/>
          <w:sz w:val="28"/>
          <w:szCs w:val="28"/>
        </w:rPr>
        <w:t>1</w:t>
      </w:r>
      <w:r w:rsidR="00B473D8" w:rsidRPr="00693D83">
        <w:rPr>
          <w:rFonts w:ascii="Arial" w:hAnsi="Arial" w:cs="Arial"/>
          <w:sz w:val="28"/>
          <w:szCs w:val="28"/>
        </w:rPr>
        <w:t>%)</w:t>
      </w:r>
      <w:r w:rsidR="00351BBC" w:rsidRPr="00693D83">
        <w:rPr>
          <w:rFonts w:ascii="Arial" w:hAnsi="Arial" w:cs="Arial"/>
          <w:sz w:val="28"/>
          <w:szCs w:val="28"/>
        </w:rPr>
        <w:t xml:space="preserve"> </w:t>
      </w:r>
      <w:r w:rsidR="00BA2E90" w:rsidRPr="00693D83">
        <w:rPr>
          <w:rFonts w:ascii="Arial" w:hAnsi="Arial" w:cs="Arial"/>
          <w:sz w:val="28"/>
          <w:szCs w:val="28"/>
        </w:rPr>
        <w:t>из которых были приняты по инициативе администрации муниципального округа Замоскворечье в городе Москве</w:t>
      </w:r>
      <w:r w:rsidRPr="00693D83">
        <w:rPr>
          <w:rFonts w:ascii="Arial" w:hAnsi="Arial" w:cs="Arial"/>
          <w:sz w:val="28"/>
          <w:szCs w:val="28"/>
        </w:rPr>
        <w:t>.</w:t>
      </w:r>
    </w:p>
    <w:p w:rsidR="002C164B" w:rsidRPr="00693D83" w:rsidRDefault="0015309E" w:rsidP="00693D8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3D83">
        <w:rPr>
          <w:rFonts w:ascii="Arial" w:hAnsi="Arial" w:cs="Arial"/>
          <w:sz w:val="28"/>
          <w:szCs w:val="28"/>
        </w:rPr>
        <w:t xml:space="preserve">До сентября </w:t>
      </w:r>
      <w:r w:rsidR="002C164B" w:rsidRPr="00693D83">
        <w:rPr>
          <w:rFonts w:ascii="Arial" w:hAnsi="Arial" w:cs="Arial"/>
          <w:sz w:val="28"/>
          <w:szCs w:val="28"/>
        </w:rPr>
        <w:t>20</w:t>
      </w:r>
      <w:r w:rsidR="00BA2E90" w:rsidRPr="00693D83">
        <w:rPr>
          <w:rFonts w:ascii="Arial" w:hAnsi="Arial" w:cs="Arial"/>
          <w:sz w:val="28"/>
          <w:szCs w:val="28"/>
        </w:rPr>
        <w:t>2</w:t>
      </w:r>
      <w:r w:rsidRPr="00693D83">
        <w:rPr>
          <w:rFonts w:ascii="Arial" w:hAnsi="Arial" w:cs="Arial"/>
          <w:sz w:val="28"/>
          <w:szCs w:val="28"/>
        </w:rPr>
        <w:t>2</w:t>
      </w:r>
      <w:r w:rsidR="002C164B" w:rsidRPr="00693D83">
        <w:rPr>
          <w:rFonts w:ascii="Arial" w:hAnsi="Arial" w:cs="Arial"/>
          <w:sz w:val="28"/>
          <w:szCs w:val="28"/>
        </w:rPr>
        <w:t xml:space="preserve"> год</w:t>
      </w:r>
      <w:r w:rsidRPr="00693D83">
        <w:rPr>
          <w:rFonts w:ascii="Arial" w:hAnsi="Arial" w:cs="Arial"/>
          <w:sz w:val="28"/>
          <w:szCs w:val="28"/>
        </w:rPr>
        <w:t>а</w:t>
      </w:r>
      <w:r w:rsidR="002C164B" w:rsidRPr="00693D83">
        <w:rPr>
          <w:rFonts w:ascii="Arial" w:hAnsi="Arial" w:cs="Arial"/>
          <w:sz w:val="28"/>
          <w:szCs w:val="28"/>
        </w:rPr>
        <w:t xml:space="preserve"> работали </w:t>
      </w:r>
      <w:r w:rsidR="00DA22E4" w:rsidRPr="00693D83">
        <w:rPr>
          <w:rFonts w:ascii="Arial" w:hAnsi="Arial" w:cs="Arial"/>
          <w:sz w:val="28"/>
          <w:szCs w:val="28"/>
        </w:rPr>
        <w:t>5</w:t>
      </w:r>
      <w:r w:rsidR="002C164B" w:rsidRPr="00693D83">
        <w:rPr>
          <w:rFonts w:ascii="Arial" w:hAnsi="Arial" w:cs="Arial"/>
          <w:sz w:val="28"/>
          <w:szCs w:val="28"/>
        </w:rPr>
        <w:t xml:space="preserve"> комисси</w:t>
      </w:r>
      <w:r w:rsidR="00DA22E4" w:rsidRPr="00693D83">
        <w:rPr>
          <w:rFonts w:ascii="Arial" w:hAnsi="Arial" w:cs="Arial"/>
          <w:sz w:val="28"/>
          <w:szCs w:val="28"/>
        </w:rPr>
        <w:t>й</w:t>
      </w:r>
      <w:r w:rsidR="002C164B" w:rsidRPr="00693D83">
        <w:rPr>
          <w:rFonts w:ascii="Arial" w:hAnsi="Arial" w:cs="Arial"/>
          <w:sz w:val="28"/>
          <w:szCs w:val="28"/>
        </w:rPr>
        <w:t xml:space="preserve"> Совета депутатов:</w:t>
      </w:r>
    </w:p>
    <w:p w:rsidR="002C164B" w:rsidRPr="00693D83" w:rsidRDefault="002C164B" w:rsidP="00693D8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3D83">
        <w:rPr>
          <w:rFonts w:ascii="Arial" w:hAnsi="Arial" w:cs="Arial"/>
          <w:sz w:val="28"/>
          <w:szCs w:val="28"/>
        </w:rPr>
        <w:t xml:space="preserve">- Комиссия по ЖКХ, председатель – </w:t>
      </w:r>
      <w:r w:rsidR="00DA22E4" w:rsidRPr="00693D83">
        <w:rPr>
          <w:rFonts w:ascii="Arial" w:hAnsi="Arial" w:cs="Arial"/>
          <w:sz w:val="28"/>
          <w:szCs w:val="28"/>
        </w:rPr>
        <w:t>В.Е. Давыдов</w:t>
      </w:r>
      <w:r w:rsidRPr="00693D83">
        <w:rPr>
          <w:rFonts w:ascii="Arial" w:hAnsi="Arial" w:cs="Arial"/>
          <w:sz w:val="28"/>
          <w:szCs w:val="28"/>
        </w:rPr>
        <w:t>;</w:t>
      </w:r>
    </w:p>
    <w:p w:rsidR="002C164B" w:rsidRPr="00693D83" w:rsidRDefault="002C164B" w:rsidP="00693D8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3D83">
        <w:rPr>
          <w:rFonts w:ascii="Arial" w:hAnsi="Arial" w:cs="Arial"/>
          <w:sz w:val="28"/>
          <w:szCs w:val="28"/>
        </w:rPr>
        <w:t>- Комиссия по потребительскому рынку, услугам и поддержки предпринимательства</w:t>
      </w:r>
      <w:r w:rsidR="00DA22E4" w:rsidRPr="00693D83">
        <w:rPr>
          <w:rFonts w:ascii="Arial" w:hAnsi="Arial" w:cs="Arial"/>
          <w:sz w:val="28"/>
          <w:szCs w:val="28"/>
        </w:rPr>
        <w:t>,</w:t>
      </w:r>
      <w:r w:rsidRPr="00693D83">
        <w:rPr>
          <w:rFonts w:ascii="Arial" w:hAnsi="Arial" w:cs="Arial"/>
          <w:sz w:val="28"/>
          <w:szCs w:val="28"/>
        </w:rPr>
        <w:t xml:space="preserve"> председатель </w:t>
      </w:r>
      <w:r w:rsidR="00DA22E4" w:rsidRPr="00693D83">
        <w:rPr>
          <w:rFonts w:ascii="Arial" w:hAnsi="Arial" w:cs="Arial"/>
          <w:sz w:val="28"/>
          <w:szCs w:val="28"/>
        </w:rPr>
        <w:t>– П.А. Емельянов;</w:t>
      </w:r>
    </w:p>
    <w:p w:rsidR="002C164B" w:rsidRPr="00693D83" w:rsidRDefault="002C164B" w:rsidP="00693D8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3D83">
        <w:rPr>
          <w:rFonts w:ascii="Arial" w:hAnsi="Arial" w:cs="Arial"/>
          <w:sz w:val="28"/>
          <w:szCs w:val="28"/>
        </w:rPr>
        <w:t xml:space="preserve">- Комиссия по экологии и среде обитания – председатель </w:t>
      </w:r>
      <w:r w:rsidR="00DA22E4" w:rsidRPr="00693D83">
        <w:rPr>
          <w:rFonts w:ascii="Arial" w:hAnsi="Arial" w:cs="Arial"/>
          <w:sz w:val="28"/>
          <w:szCs w:val="28"/>
        </w:rPr>
        <w:t>В.С. Баранцев;</w:t>
      </w:r>
    </w:p>
    <w:p w:rsidR="00DA22E4" w:rsidRPr="00693D83" w:rsidRDefault="00DA22E4" w:rsidP="00693D8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3D83">
        <w:rPr>
          <w:rFonts w:ascii="Arial" w:hAnsi="Arial" w:cs="Arial"/>
          <w:sz w:val="28"/>
          <w:szCs w:val="28"/>
        </w:rPr>
        <w:t xml:space="preserve"> - Бюджетно-финансовая комиссия, председатель – И.В. Бесько;</w:t>
      </w:r>
    </w:p>
    <w:p w:rsidR="00DA22E4" w:rsidRPr="00693D83" w:rsidRDefault="00DA22E4" w:rsidP="00693D8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3D83">
        <w:rPr>
          <w:rFonts w:ascii="Arial" w:hAnsi="Arial" w:cs="Arial"/>
          <w:sz w:val="28"/>
          <w:szCs w:val="28"/>
        </w:rPr>
        <w:t>- 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коррупции, председатель</w:t>
      </w:r>
      <w:r w:rsidR="009B41FE" w:rsidRPr="00693D83">
        <w:rPr>
          <w:rFonts w:ascii="Arial" w:hAnsi="Arial" w:cs="Arial"/>
          <w:sz w:val="28"/>
          <w:szCs w:val="28"/>
        </w:rPr>
        <w:t xml:space="preserve"> - </w:t>
      </w:r>
      <w:r w:rsidRPr="00693D83">
        <w:rPr>
          <w:rFonts w:ascii="Arial" w:hAnsi="Arial" w:cs="Arial"/>
          <w:sz w:val="28"/>
          <w:szCs w:val="28"/>
        </w:rPr>
        <w:t>А.В. Востриков.</w:t>
      </w:r>
    </w:p>
    <w:p w:rsidR="0015309E" w:rsidRPr="00693D83" w:rsidRDefault="0015309E" w:rsidP="00693D8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3D83">
        <w:rPr>
          <w:rFonts w:ascii="Arial" w:hAnsi="Arial" w:cs="Arial"/>
          <w:sz w:val="28"/>
          <w:szCs w:val="28"/>
        </w:rPr>
        <w:t>В связи с проведением в сентябре 2022 года выборов депутатов Совета депутатов муниципального округа Замоскворечье в городе Москве было образовано 6 Комиссий:</w:t>
      </w:r>
    </w:p>
    <w:p w:rsidR="00693D83" w:rsidRPr="00693D83" w:rsidRDefault="00693D83" w:rsidP="00693D83">
      <w:pPr>
        <w:spacing w:after="0" w:line="360" w:lineRule="auto"/>
        <w:ind w:firstLine="567"/>
        <w:jc w:val="both"/>
        <w:rPr>
          <w:rFonts w:ascii="Arial" w:hAnsi="Arial" w:cs="Arial"/>
          <w:color w:val="262626"/>
          <w:sz w:val="28"/>
          <w:szCs w:val="28"/>
        </w:rPr>
      </w:pPr>
      <w:r w:rsidRPr="00693D83">
        <w:rPr>
          <w:rFonts w:ascii="Arial" w:hAnsi="Arial" w:cs="Arial"/>
          <w:color w:val="262626"/>
          <w:sz w:val="28"/>
          <w:szCs w:val="28"/>
        </w:rPr>
        <w:t xml:space="preserve">- Бюджетно-финансовая Комиссия Совета депутатов муниципального округа Замоскворечье в городе Москве, председатель – И.Н. </w:t>
      </w:r>
      <w:r w:rsidRPr="00693D83">
        <w:rPr>
          <w:rFonts w:ascii="Arial" w:hAnsi="Arial" w:cs="Arial"/>
          <w:sz w:val="28"/>
          <w:szCs w:val="28"/>
        </w:rPr>
        <w:t>Молчанов</w:t>
      </w:r>
      <w:r w:rsidRPr="00693D83">
        <w:rPr>
          <w:rFonts w:ascii="Arial" w:hAnsi="Arial" w:cs="Arial"/>
          <w:color w:val="262626"/>
          <w:sz w:val="28"/>
          <w:szCs w:val="28"/>
        </w:rPr>
        <w:t>;</w:t>
      </w:r>
    </w:p>
    <w:p w:rsidR="00693D83" w:rsidRPr="00693D83" w:rsidRDefault="00693D83" w:rsidP="00693D83">
      <w:pPr>
        <w:pStyle w:val="a6"/>
        <w:spacing w:line="360" w:lineRule="auto"/>
        <w:ind w:firstLine="567"/>
        <w:rPr>
          <w:rFonts w:ascii="Arial" w:hAnsi="Arial" w:cs="Arial"/>
          <w:color w:val="262626"/>
          <w:szCs w:val="28"/>
        </w:rPr>
      </w:pPr>
      <w:r w:rsidRPr="00693D83">
        <w:rPr>
          <w:rFonts w:ascii="Arial" w:hAnsi="Arial" w:cs="Arial"/>
          <w:color w:val="262626"/>
          <w:szCs w:val="28"/>
        </w:rPr>
        <w:t xml:space="preserve">- </w:t>
      </w:r>
      <w:r w:rsidRPr="00693D83">
        <w:rPr>
          <w:rFonts w:ascii="Arial" w:hAnsi="Arial" w:cs="Arial"/>
        </w:rPr>
        <w:t>Комиссии Совета депутатов муниципального округа Замоскворечье в городе Москве по вопросам жилищно-коммунального хозяйства и развития дорожно-транспортной инфраструктуры, председатель – Д.Е. Давыдов;</w:t>
      </w:r>
    </w:p>
    <w:p w:rsidR="00693D83" w:rsidRPr="00693D83" w:rsidRDefault="00693D83" w:rsidP="00693D83">
      <w:pPr>
        <w:pStyle w:val="a6"/>
        <w:spacing w:line="360" w:lineRule="auto"/>
        <w:ind w:firstLine="567"/>
        <w:rPr>
          <w:rFonts w:ascii="Arial" w:hAnsi="Arial" w:cs="Arial"/>
          <w:color w:val="262626"/>
          <w:szCs w:val="28"/>
        </w:rPr>
      </w:pPr>
      <w:r w:rsidRPr="00693D83">
        <w:rPr>
          <w:rFonts w:ascii="Arial" w:hAnsi="Arial" w:cs="Arial"/>
          <w:color w:val="262626"/>
          <w:szCs w:val="28"/>
        </w:rPr>
        <w:lastRenderedPageBreak/>
        <w:t xml:space="preserve">- Комиссия Совета депутатов муниципального округа Замоскворечье в городе Москве по потребительскому рынку, услугам и поддержке предпринимательству, председатель - </w:t>
      </w:r>
      <w:r w:rsidRPr="00693D83">
        <w:rPr>
          <w:rFonts w:ascii="Arial" w:hAnsi="Arial" w:cs="Arial"/>
          <w:szCs w:val="28"/>
        </w:rPr>
        <w:t>П.А. Емельянов;</w:t>
      </w:r>
    </w:p>
    <w:p w:rsidR="00693D83" w:rsidRPr="00693D83" w:rsidRDefault="00693D83" w:rsidP="00693D83">
      <w:pPr>
        <w:pStyle w:val="a6"/>
        <w:spacing w:line="360" w:lineRule="auto"/>
        <w:ind w:firstLine="567"/>
        <w:rPr>
          <w:rFonts w:ascii="Arial" w:hAnsi="Arial" w:cs="Arial"/>
          <w:color w:val="262626"/>
          <w:szCs w:val="28"/>
        </w:rPr>
      </w:pPr>
      <w:r w:rsidRPr="00693D83">
        <w:rPr>
          <w:rFonts w:ascii="Arial" w:hAnsi="Arial" w:cs="Arial"/>
          <w:color w:val="262626"/>
          <w:szCs w:val="28"/>
        </w:rPr>
        <w:t xml:space="preserve">- Комиссия Совета депутатов муниципального округа Замоскворечье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председатель – А.В. </w:t>
      </w:r>
      <w:r w:rsidRPr="00693D83">
        <w:rPr>
          <w:rFonts w:ascii="Arial" w:hAnsi="Arial" w:cs="Arial"/>
          <w:szCs w:val="28"/>
        </w:rPr>
        <w:t>Востриков;</w:t>
      </w:r>
    </w:p>
    <w:p w:rsidR="00693D83" w:rsidRPr="00693D83" w:rsidRDefault="00693D83" w:rsidP="00693D83">
      <w:pPr>
        <w:pStyle w:val="a6"/>
        <w:spacing w:line="360" w:lineRule="auto"/>
        <w:ind w:firstLine="567"/>
        <w:rPr>
          <w:rFonts w:ascii="Arial" w:hAnsi="Arial" w:cs="Arial"/>
          <w:szCs w:val="28"/>
        </w:rPr>
      </w:pPr>
      <w:r w:rsidRPr="00693D83">
        <w:rPr>
          <w:rFonts w:ascii="Arial" w:hAnsi="Arial" w:cs="Arial"/>
          <w:color w:val="262626"/>
          <w:szCs w:val="28"/>
        </w:rPr>
        <w:t xml:space="preserve">- </w:t>
      </w:r>
      <w:r w:rsidRPr="00693D83">
        <w:rPr>
          <w:rFonts w:ascii="Arial" w:hAnsi="Arial" w:cs="Arial"/>
        </w:rPr>
        <w:t>Комиссии Совета депутатов муниципального округа Замоскворечье в городе Москве по</w:t>
      </w:r>
      <w:r w:rsidRPr="00693D83">
        <w:rPr>
          <w:rFonts w:ascii="Arial" w:hAnsi="Arial" w:cs="Arial"/>
          <w:szCs w:val="28"/>
        </w:rPr>
        <w:t xml:space="preserve"> вопросам градостроительства, землепользования и застройки, председатель – Э.А. Одиноков;</w:t>
      </w:r>
    </w:p>
    <w:p w:rsidR="0015309E" w:rsidRPr="00693D83" w:rsidRDefault="00693D83" w:rsidP="00693D83">
      <w:pPr>
        <w:pStyle w:val="a6"/>
        <w:spacing w:line="360" w:lineRule="auto"/>
        <w:ind w:firstLine="567"/>
        <w:rPr>
          <w:rFonts w:ascii="Arial" w:hAnsi="Arial" w:cs="Arial"/>
          <w:szCs w:val="28"/>
        </w:rPr>
      </w:pPr>
      <w:r w:rsidRPr="00693D83">
        <w:rPr>
          <w:rFonts w:ascii="Arial" w:hAnsi="Arial" w:cs="Arial"/>
        </w:rPr>
        <w:t>- Комиссии Совета депутатов муниципального округа Замоскворечье в городе Москве по</w:t>
      </w:r>
      <w:r w:rsidRPr="00693D83">
        <w:rPr>
          <w:rFonts w:ascii="Arial" w:hAnsi="Arial" w:cs="Arial"/>
          <w:szCs w:val="28"/>
        </w:rPr>
        <w:t xml:space="preserve"> </w:t>
      </w:r>
      <w:r w:rsidRPr="00693D83">
        <w:rPr>
          <w:rFonts w:ascii="Arial" w:hAnsi="Arial" w:cs="Arial"/>
          <w:spacing w:val="8"/>
          <w:szCs w:val="28"/>
        </w:rPr>
        <w:t xml:space="preserve">спорту, досугу и военно-патриотической работе, председатель – Б.Б. </w:t>
      </w:r>
      <w:r w:rsidRPr="00693D83">
        <w:rPr>
          <w:rFonts w:ascii="Arial" w:hAnsi="Arial" w:cs="Arial"/>
          <w:szCs w:val="28"/>
        </w:rPr>
        <w:t>Смольский</w:t>
      </w:r>
      <w:r w:rsidRPr="00693D83">
        <w:rPr>
          <w:rFonts w:ascii="Arial" w:hAnsi="Arial" w:cs="Arial"/>
          <w:spacing w:val="8"/>
          <w:szCs w:val="28"/>
        </w:rPr>
        <w:t>.</w:t>
      </w:r>
      <w:r w:rsidRPr="00693D83">
        <w:rPr>
          <w:rFonts w:ascii="Arial" w:hAnsi="Arial" w:cs="Arial"/>
          <w:color w:val="262626"/>
          <w:szCs w:val="28"/>
        </w:rPr>
        <w:t xml:space="preserve"> </w:t>
      </w:r>
    </w:p>
    <w:p w:rsidR="002C164B" w:rsidRPr="00693D83" w:rsidRDefault="002C164B" w:rsidP="00693D8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3D83">
        <w:rPr>
          <w:rFonts w:ascii="Arial" w:hAnsi="Arial" w:cs="Arial"/>
          <w:sz w:val="28"/>
          <w:szCs w:val="28"/>
        </w:rPr>
        <w:t xml:space="preserve">Депутаты Совета депутатов муниципального округа ведут прием избирателей 2 раза в месяц по утвержденному графику. </w:t>
      </w:r>
    </w:p>
    <w:p w:rsidR="002C164B" w:rsidRPr="00693D83" w:rsidRDefault="002C164B" w:rsidP="00693D8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3D83">
        <w:rPr>
          <w:rFonts w:ascii="Arial" w:hAnsi="Arial" w:cs="Arial"/>
          <w:sz w:val="28"/>
          <w:szCs w:val="28"/>
        </w:rPr>
        <w:t>Глава муниципального округа Замоскворечье в городе Москве Матвеев Н.П. еженедельно</w:t>
      </w:r>
      <w:r w:rsidR="00625F5A" w:rsidRPr="00693D83">
        <w:rPr>
          <w:rFonts w:ascii="Arial" w:hAnsi="Arial" w:cs="Arial"/>
          <w:sz w:val="28"/>
          <w:szCs w:val="28"/>
        </w:rPr>
        <w:t xml:space="preserve"> (по </w:t>
      </w:r>
      <w:r w:rsidR="006A4801" w:rsidRPr="00693D83">
        <w:rPr>
          <w:rFonts w:ascii="Arial" w:hAnsi="Arial" w:cs="Arial"/>
          <w:sz w:val="28"/>
          <w:szCs w:val="28"/>
        </w:rPr>
        <w:t>ч</w:t>
      </w:r>
      <w:r w:rsidR="00625F5A" w:rsidRPr="00693D83">
        <w:rPr>
          <w:rFonts w:ascii="Arial" w:hAnsi="Arial" w:cs="Arial"/>
          <w:sz w:val="28"/>
          <w:szCs w:val="28"/>
        </w:rPr>
        <w:t>етвергам)</w:t>
      </w:r>
      <w:r w:rsidRPr="00693D83">
        <w:rPr>
          <w:rFonts w:ascii="Arial" w:hAnsi="Arial" w:cs="Arial"/>
          <w:sz w:val="28"/>
          <w:szCs w:val="28"/>
        </w:rPr>
        <w:t xml:space="preserve"> ведет прием жителей муниципального округа.</w:t>
      </w:r>
    </w:p>
    <w:p w:rsidR="00787571" w:rsidRPr="005C3B53" w:rsidRDefault="002C164B" w:rsidP="00670A3E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7030A1"/>
          <w:sz w:val="28"/>
          <w:szCs w:val="28"/>
        </w:rPr>
      </w:pPr>
      <w:r w:rsidRPr="00693D83">
        <w:rPr>
          <w:rFonts w:ascii="Arial" w:hAnsi="Arial" w:cs="Arial"/>
          <w:sz w:val="28"/>
          <w:szCs w:val="28"/>
        </w:rPr>
        <w:t xml:space="preserve">Информация о работе Совета депутатов публикуется в печати – муниципальной газете «Вести Замоскворечья», бюллетене «Московский муниципальный вестник» и размещается на официальном Интернет-представительстве Совета депутатов муниципального округа Замоскворечье в городе Москве по адресу: </w:t>
      </w:r>
      <w:hyperlink r:id="rId10" w:history="1">
        <w:r w:rsidRPr="00693D83">
          <w:rPr>
            <w:rStyle w:val="a9"/>
            <w:rFonts w:ascii="Arial" w:hAnsi="Arial" w:cs="Arial"/>
            <w:color w:val="auto"/>
            <w:sz w:val="28"/>
            <w:szCs w:val="28"/>
            <w:lang w:val="en-US"/>
          </w:rPr>
          <w:t>www</w:t>
        </w:r>
        <w:r w:rsidRPr="00693D83">
          <w:rPr>
            <w:rStyle w:val="a9"/>
            <w:rFonts w:ascii="Arial" w:hAnsi="Arial" w:cs="Arial"/>
            <w:color w:val="auto"/>
            <w:sz w:val="28"/>
            <w:szCs w:val="28"/>
          </w:rPr>
          <w:t>.</w:t>
        </w:r>
        <w:r w:rsidRPr="00693D83">
          <w:rPr>
            <w:rStyle w:val="a9"/>
            <w:rFonts w:ascii="Arial" w:hAnsi="Arial" w:cs="Arial"/>
            <w:color w:val="auto"/>
            <w:sz w:val="28"/>
            <w:szCs w:val="28"/>
            <w:lang w:val="en-US"/>
          </w:rPr>
          <w:t>zmsk</w:t>
        </w:r>
        <w:r w:rsidRPr="00693D83">
          <w:rPr>
            <w:rStyle w:val="a9"/>
            <w:rFonts w:ascii="Arial" w:hAnsi="Arial" w:cs="Arial"/>
            <w:color w:val="auto"/>
            <w:sz w:val="28"/>
            <w:szCs w:val="28"/>
          </w:rPr>
          <w:t>.</w:t>
        </w:r>
        <w:r w:rsidRPr="00693D83">
          <w:rPr>
            <w:rStyle w:val="a9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693D83">
        <w:rPr>
          <w:rFonts w:ascii="Arial" w:hAnsi="Arial" w:cs="Arial"/>
          <w:sz w:val="28"/>
          <w:szCs w:val="28"/>
        </w:rPr>
        <w:t xml:space="preserve">. </w:t>
      </w:r>
      <w:r w:rsidR="00693D83" w:rsidRPr="005C3B53">
        <w:rPr>
          <w:rFonts w:ascii="Arial" w:hAnsi="Arial" w:cs="Arial"/>
          <w:b/>
          <w:bCs/>
          <w:color w:val="7030A1"/>
          <w:sz w:val="28"/>
          <w:szCs w:val="28"/>
        </w:rPr>
        <w:t xml:space="preserve"> </w:t>
      </w:r>
    </w:p>
    <w:p w:rsidR="002A5360" w:rsidRPr="00C81BB7" w:rsidRDefault="00693D83" w:rsidP="0016332A">
      <w:pPr>
        <w:autoSpaceDE w:val="0"/>
        <w:autoSpaceDN w:val="0"/>
        <w:adjustRightInd w:val="0"/>
        <w:spacing w:before="120" w:after="120" w:line="276" w:lineRule="auto"/>
        <w:ind w:firstLine="709"/>
        <w:jc w:val="center"/>
        <w:rPr>
          <w:rFonts w:ascii="Arial" w:hAnsi="Arial" w:cs="Arial"/>
          <w:color w:val="9CC2E5" w:themeColor="accent1" w:themeTint="99"/>
          <w:sz w:val="28"/>
          <w:szCs w:val="28"/>
        </w:rPr>
      </w:pPr>
      <w:r w:rsidRPr="00C81BB7">
        <w:rPr>
          <w:rFonts w:ascii="Arial" w:hAnsi="Arial" w:cs="Arial"/>
          <w:b/>
          <w:bCs/>
          <w:color w:val="9CC2E5" w:themeColor="accent1" w:themeTint="99"/>
          <w:sz w:val="28"/>
          <w:szCs w:val="28"/>
          <w:lang w:val="en-US"/>
        </w:rPr>
        <w:t>II</w:t>
      </w:r>
      <w:r w:rsidR="00E906BB" w:rsidRPr="00C81BB7">
        <w:rPr>
          <w:rFonts w:ascii="Arial" w:hAnsi="Arial" w:cs="Arial"/>
          <w:b/>
          <w:bCs/>
          <w:color w:val="9CC2E5" w:themeColor="accent1" w:themeTint="99"/>
          <w:sz w:val="28"/>
          <w:szCs w:val="28"/>
        </w:rPr>
        <w:t xml:space="preserve">. </w:t>
      </w:r>
      <w:r w:rsidR="002A5360" w:rsidRPr="00C81BB7">
        <w:rPr>
          <w:rFonts w:ascii="Arial" w:hAnsi="Arial" w:cs="Arial"/>
          <w:b/>
          <w:bCs/>
          <w:color w:val="9CC2E5" w:themeColor="accent1" w:themeTint="99"/>
          <w:sz w:val="28"/>
          <w:szCs w:val="28"/>
        </w:rPr>
        <w:t>Материально-техническое и организационное обеспечение Совета депутатов</w:t>
      </w:r>
    </w:p>
    <w:p w:rsidR="002A5360" w:rsidRPr="005C3B53" w:rsidRDefault="002A5360" w:rsidP="00CE51CC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5C3B53">
        <w:rPr>
          <w:rFonts w:ascii="Arial" w:hAnsi="Arial" w:cs="Arial"/>
          <w:color w:val="000000"/>
          <w:sz w:val="28"/>
          <w:szCs w:val="28"/>
        </w:rPr>
        <w:t>В соответствии с полномочиями на администрацию возложены обязанности по материально-техническому и организационному обеспечению работы Совета депутатов.</w:t>
      </w:r>
    </w:p>
    <w:p w:rsidR="002A5360" w:rsidRPr="005C3B53" w:rsidRDefault="002A5360" w:rsidP="00CE51CC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C3B5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В 20</w:t>
      </w:r>
      <w:r w:rsidR="00040941" w:rsidRPr="005C3B53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693D83" w:rsidRPr="005C3B53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5C3B53">
        <w:rPr>
          <w:rFonts w:ascii="Arial" w:hAnsi="Arial" w:cs="Arial"/>
          <w:b/>
          <w:bCs/>
          <w:color w:val="000000"/>
          <w:sz w:val="28"/>
          <w:szCs w:val="28"/>
        </w:rPr>
        <w:t xml:space="preserve"> году </w:t>
      </w:r>
      <w:r w:rsidRPr="005C3B53">
        <w:rPr>
          <w:rFonts w:ascii="Arial" w:hAnsi="Arial" w:cs="Arial"/>
          <w:bCs/>
          <w:color w:val="000000"/>
          <w:sz w:val="28"/>
          <w:szCs w:val="28"/>
        </w:rPr>
        <w:t xml:space="preserve">администрация обеспечила подготовку </w:t>
      </w:r>
      <w:r w:rsidRPr="005C3B53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693D83" w:rsidRPr="005C3B53">
        <w:rPr>
          <w:rFonts w:ascii="Arial" w:hAnsi="Arial" w:cs="Arial"/>
          <w:b/>
          <w:bCs/>
          <w:color w:val="000000"/>
          <w:sz w:val="28"/>
          <w:szCs w:val="28"/>
        </w:rPr>
        <w:t xml:space="preserve">7 </w:t>
      </w:r>
      <w:r w:rsidRPr="005C3B53">
        <w:rPr>
          <w:rFonts w:ascii="Arial" w:hAnsi="Arial" w:cs="Arial"/>
          <w:b/>
          <w:bCs/>
          <w:color w:val="000000"/>
          <w:sz w:val="28"/>
          <w:szCs w:val="28"/>
        </w:rPr>
        <w:t xml:space="preserve">заседаний Совета депутатов, в том числе </w:t>
      </w:r>
      <w:r w:rsidR="00693D83" w:rsidRPr="005C3B53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5C3B53">
        <w:rPr>
          <w:rFonts w:ascii="Arial" w:hAnsi="Arial" w:cs="Arial"/>
          <w:b/>
          <w:bCs/>
          <w:color w:val="000000"/>
          <w:sz w:val="28"/>
          <w:szCs w:val="28"/>
        </w:rPr>
        <w:t xml:space="preserve"> внеочередных.</w:t>
      </w:r>
    </w:p>
    <w:p w:rsidR="002A5360" w:rsidRPr="005C3B53" w:rsidRDefault="002A5360" w:rsidP="00CE51CC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C3B53">
        <w:rPr>
          <w:rFonts w:ascii="Arial" w:hAnsi="Arial" w:cs="Arial"/>
          <w:color w:val="000000"/>
          <w:sz w:val="28"/>
          <w:szCs w:val="28"/>
        </w:rPr>
        <w:t>В проекты повесток заседаний Совета депутатов было внесено 1</w:t>
      </w:r>
      <w:r w:rsidR="00204E6C" w:rsidRPr="005C3B53">
        <w:rPr>
          <w:rFonts w:ascii="Arial" w:hAnsi="Arial" w:cs="Arial"/>
          <w:color w:val="000000"/>
          <w:sz w:val="28"/>
          <w:szCs w:val="28"/>
        </w:rPr>
        <w:t>2</w:t>
      </w:r>
      <w:r w:rsidR="00693D83" w:rsidRPr="005C3B53">
        <w:rPr>
          <w:rFonts w:ascii="Arial" w:hAnsi="Arial" w:cs="Arial"/>
          <w:color w:val="000000"/>
          <w:sz w:val="28"/>
          <w:szCs w:val="28"/>
        </w:rPr>
        <w:t>0</w:t>
      </w:r>
      <w:r w:rsidRPr="005C3B53">
        <w:rPr>
          <w:rFonts w:ascii="Arial" w:hAnsi="Arial" w:cs="Arial"/>
          <w:color w:val="000000"/>
          <w:sz w:val="28"/>
          <w:szCs w:val="28"/>
        </w:rPr>
        <w:t xml:space="preserve"> вопросов </w:t>
      </w:r>
      <w:r w:rsidR="00693D83" w:rsidRPr="005C3B53">
        <w:rPr>
          <w:rFonts w:ascii="Arial" w:hAnsi="Arial" w:cs="Arial"/>
          <w:color w:val="000000"/>
          <w:sz w:val="28"/>
          <w:szCs w:val="28"/>
        </w:rPr>
        <w:t>(</w:t>
      </w:r>
      <w:r w:rsidR="00076FAF" w:rsidRPr="005C3B53">
        <w:rPr>
          <w:rFonts w:ascii="Arial" w:hAnsi="Arial" w:cs="Arial"/>
          <w:color w:val="000000"/>
          <w:sz w:val="28"/>
          <w:szCs w:val="28"/>
        </w:rPr>
        <w:t>АППГ - 126</w:t>
      </w:r>
      <w:r w:rsidRPr="005C3B53">
        <w:rPr>
          <w:rFonts w:ascii="Arial" w:hAnsi="Arial" w:cs="Arial"/>
          <w:color w:val="000000"/>
          <w:sz w:val="28"/>
          <w:szCs w:val="28"/>
        </w:rPr>
        <w:t xml:space="preserve">), из них </w:t>
      </w:r>
      <w:r w:rsidR="00076FAF" w:rsidRPr="005C3B53">
        <w:rPr>
          <w:rFonts w:ascii="Arial" w:hAnsi="Arial" w:cs="Arial"/>
          <w:color w:val="000000"/>
          <w:sz w:val="28"/>
          <w:szCs w:val="28"/>
        </w:rPr>
        <w:t>16</w:t>
      </w:r>
      <w:r w:rsidRPr="005C3B53">
        <w:rPr>
          <w:rFonts w:ascii="Arial" w:hAnsi="Arial" w:cs="Arial"/>
          <w:color w:val="000000"/>
          <w:sz w:val="28"/>
          <w:szCs w:val="28"/>
        </w:rPr>
        <w:t xml:space="preserve"> вопросов – внесены администрацией.</w:t>
      </w:r>
    </w:p>
    <w:p w:rsidR="002A5360" w:rsidRPr="005C3B53" w:rsidRDefault="002A5360" w:rsidP="00CE51CC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5C3B53">
        <w:rPr>
          <w:rFonts w:ascii="Arial" w:hAnsi="Arial" w:cs="Arial"/>
          <w:color w:val="000000"/>
          <w:sz w:val="28"/>
          <w:szCs w:val="28"/>
        </w:rPr>
        <w:t>В 20</w:t>
      </w:r>
      <w:r w:rsidR="00204E6C" w:rsidRPr="005C3B53">
        <w:rPr>
          <w:rFonts w:ascii="Arial" w:hAnsi="Arial" w:cs="Arial"/>
          <w:color w:val="000000"/>
          <w:sz w:val="28"/>
          <w:szCs w:val="28"/>
        </w:rPr>
        <w:t>2</w:t>
      </w:r>
      <w:r w:rsidR="00076FAF" w:rsidRPr="005C3B53">
        <w:rPr>
          <w:rFonts w:ascii="Arial" w:hAnsi="Arial" w:cs="Arial"/>
          <w:color w:val="000000"/>
          <w:sz w:val="28"/>
          <w:szCs w:val="28"/>
        </w:rPr>
        <w:t>2</w:t>
      </w:r>
      <w:r w:rsidRPr="005C3B53">
        <w:rPr>
          <w:rFonts w:ascii="Arial" w:hAnsi="Arial" w:cs="Arial"/>
          <w:color w:val="000000"/>
          <w:sz w:val="28"/>
          <w:szCs w:val="28"/>
        </w:rPr>
        <w:t xml:space="preserve"> году администрацией по данному направлению осуществлялось следующее:</w:t>
      </w:r>
    </w:p>
    <w:p w:rsidR="002A5360" w:rsidRPr="005C3B53" w:rsidRDefault="002A5360" w:rsidP="00CE51CC">
      <w:pPr>
        <w:pStyle w:val="ae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5C3B53">
        <w:rPr>
          <w:rFonts w:ascii="Arial" w:hAnsi="Arial" w:cs="Arial"/>
          <w:color w:val="000000"/>
          <w:sz w:val="28"/>
          <w:szCs w:val="28"/>
        </w:rPr>
        <w:t xml:space="preserve">проекты нормативных правовых актов в установленные сроки до их рассмотрения на заседании СД направлялись в </w:t>
      </w:r>
      <w:r w:rsidR="00204E6C" w:rsidRPr="005C3B53">
        <w:rPr>
          <w:rFonts w:ascii="Arial" w:hAnsi="Arial" w:cs="Arial"/>
          <w:color w:val="000000"/>
          <w:sz w:val="28"/>
          <w:szCs w:val="28"/>
        </w:rPr>
        <w:t>Замоскворецкую межрайонную</w:t>
      </w:r>
      <w:r w:rsidRPr="005C3B53">
        <w:rPr>
          <w:rFonts w:ascii="Arial" w:hAnsi="Arial" w:cs="Arial"/>
          <w:color w:val="000000"/>
          <w:sz w:val="28"/>
          <w:szCs w:val="28"/>
        </w:rPr>
        <w:t xml:space="preserve"> прокуратуру, размещались на официальном сайте для прохождения </w:t>
      </w:r>
      <w:r w:rsidR="00204E6C" w:rsidRPr="005C3B53">
        <w:rPr>
          <w:rFonts w:ascii="Arial" w:hAnsi="Arial" w:cs="Arial"/>
          <w:color w:val="000000"/>
          <w:sz w:val="28"/>
          <w:szCs w:val="28"/>
        </w:rPr>
        <w:t>независимой антикоррупционной</w:t>
      </w:r>
      <w:r w:rsidRPr="005C3B53">
        <w:rPr>
          <w:rFonts w:ascii="Arial" w:hAnsi="Arial" w:cs="Arial"/>
          <w:color w:val="000000"/>
          <w:sz w:val="28"/>
          <w:szCs w:val="28"/>
        </w:rPr>
        <w:t xml:space="preserve"> экспертизы; </w:t>
      </w:r>
    </w:p>
    <w:p w:rsidR="002A5360" w:rsidRPr="005C3B53" w:rsidRDefault="002A5360" w:rsidP="00CE51CC">
      <w:pPr>
        <w:pStyle w:val="ae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5C3B53">
        <w:rPr>
          <w:rFonts w:ascii="Arial" w:hAnsi="Arial" w:cs="Arial"/>
          <w:color w:val="000000"/>
          <w:sz w:val="28"/>
          <w:szCs w:val="28"/>
        </w:rPr>
        <w:t>Осуществлялось информирование депутатов СД и жителей округа о планируемых заседаниях Совета депутатов;</w:t>
      </w:r>
    </w:p>
    <w:p w:rsidR="002A5360" w:rsidRPr="005C3B53" w:rsidRDefault="002A5360" w:rsidP="00CE51CC">
      <w:pPr>
        <w:pStyle w:val="ae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5C3B53">
        <w:rPr>
          <w:rFonts w:ascii="Arial" w:hAnsi="Arial" w:cs="Arial"/>
          <w:color w:val="000000"/>
          <w:sz w:val="28"/>
          <w:szCs w:val="28"/>
        </w:rPr>
        <w:t>Проводились аудио- и видеозаписи заседаний с последующим размещ</w:t>
      </w:r>
      <w:r w:rsidR="00076FAF" w:rsidRPr="005C3B53">
        <w:rPr>
          <w:rFonts w:ascii="Arial" w:hAnsi="Arial" w:cs="Arial"/>
          <w:color w:val="000000"/>
          <w:sz w:val="28"/>
          <w:szCs w:val="28"/>
        </w:rPr>
        <w:t>ением на официальном сайте;</w:t>
      </w:r>
    </w:p>
    <w:p w:rsidR="002A5360" w:rsidRPr="005C3B53" w:rsidRDefault="002A5360" w:rsidP="00CE51CC">
      <w:pPr>
        <w:pStyle w:val="ae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5C3B53">
        <w:rPr>
          <w:rFonts w:ascii="Arial" w:hAnsi="Arial" w:cs="Arial"/>
          <w:color w:val="000000"/>
          <w:sz w:val="28"/>
          <w:szCs w:val="28"/>
        </w:rPr>
        <w:t>По итогам каждого заседания Совета депутатов принятые решения также размещались на официальном сайте;</w:t>
      </w:r>
    </w:p>
    <w:p w:rsidR="002A5360" w:rsidRPr="005C3B53" w:rsidRDefault="002A5360" w:rsidP="00CE51CC">
      <w:pPr>
        <w:pStyle w:val="ae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5C3B53">
        <w:rPr>
          <w:rFonts w:ascii="Arial" w:hAnsi="Arial" w:cs="Arial"/>
          <w:color w:val="000000"/>
          <w:sz w:val="28"/>
          <w:szCs w:val="28"/>
        </w:rPr>
        <w:t>По итогам каждого заседания оформлялись протоколы;</w:t>
      </w:r>
    </w:p>
    <w:p w:rsidR="002A5360" w:rsidRPr="005C3B53" w:rsidRDefault="002A5360" w:rsidP="00CE51CC">
      <w:pPr>
        <w:pStyle w:val="ae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5C3B53">
        <w:rPr>
          <w:rFonts w:ascii="Arial" w:hAnsi="Arial" w:cs="Arial"/>
          <w:color w:val="000000"/>
          <w:sz w:val="28"/>
          <w:szCs w:val="28"/>
        </w:rPr>
        <w:t>Осуществлялась подготовка решений СД на бумажном носителе и в электронном виде для публикации в бюллетене «Московский муниципальный Вестник»</w:t>
      </w:r>
      <w:r w:rsidR="00204E6C" w:rsidRPr="005C3B53">
        <w:rPr>
          <w:rFonts w:ascii="Arial" w:hAnsi="Arial" w:cs="Arial"/>
          <w:color w:val="000000"/>
          <w:sz w:val="28"/>
          <w:szCs w:val="28"/>
        </w:rPr>
        <w:t>, газете «Вести Замоскворечья»</w:t>
      </w:r>
      <w:r w:rsidRPr="005C3B53">
        <w:rPr>
          <w:rFonts w:ascii="Arial" w:hAnsi="Arial" w:cs="Arial"/>
          <w:color w:val="000000"/>
          <w:sz w:val="28"/>
          <w:szCs w:val="28"/>
        </w:rPr>
        <w:t>; предоставление их на бумажных носителях и в электронном виде в Департамент территориальных органов исполнительной власти города Москвы, в Регистр муниципальных нормативн</w:t>
      </w:r>
      <w:r w:rsidR="008F6EF2" w:rsidRPr="005C3B53">
        <w:rPr>
          <w:rFonts w:ascii="Arial" w:hAnsi="Arial" w:cs="Arial"/>
          <w:color w:val="000000"/>
          <w:sz w:val="28"/>
          <w:szCs w:val="28"/>
        </w:rPr>
        <w:t>ых правовых актов города Москвы.</w:t>
      </w:r>
    </w:p>
    <w:p w:rsidR="005C3B53" w:rsidRPr="005C3B53" w:rsidRDefault="008F6EF2" w:rsidP="00CE51CC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5C3B53">
        <w:rPr>
          <w:rFonts w:ascii="Arial" w:hAnsi="Arial" w:cs="Arial"/>
          <w:color w:val="000000"/>
          <w:sz w:val="28"/>
          <w:szCs w:val="28"/>
        </w:rPr>
        <w:t xml:space="preserve">За отчетный период организовано </w:t>
      </w:r>
      <w:r w:rsidR="003E63A3" w:rsidRPr="005C3B53">
        <w:rPr>
          <w:rFonts w:ascii="Arial" w:hAnsi="Arial" w:cs="Arial"/>
          <w:color w:val="000000"/>
          <w:sz w:val="28"/>
          <w:szCs w:val="28"/>
        </w:rPr>
        <w:t>3</w:t>
      </w:r>
      <w:r w:rsidRPr="005C3B53">
        <w:rPr>
          <w:rFonts w:ascii="Arial" w:hAnsi="Arial" w:cs="Arial"/>
          <w:color w:val="000000"/>
          <w:sz w:val="28"/>
          <w:szCs w:val="28"/>
        </w:rPr>
        <w:t xml:space="preserve"> публичных слушани</w:t>
      </w:r>
      <w:r w:rsidR="003E63A3" w:rsidRPr="005C3B53">
        <w:rPr>
          <w:rFonts w:ascii="Arial" w:hAnsi="Arial" w:cs="Arial"/>
          <w:color w:val="000000"/>
          <w:sz w:val="28"/>
          <w:szCs w:val="28"/>
        </w:rPr>
        <w:t>я</w:t>
      </w:r>
      <w:r w:rsidRPr="005C3B53">
        <w:rPr>
          <w:rFonts w:ascii="Arial" w:hAnsi="Arial" w:cs="Arial"/>
          <w:color w:val="000000"/>
          <w:sz w:val="28"/>
          <w:szCs w:val="28"/>
        </w:rPr>
        <w:t xml:space="preserve"> по обсуждению проектов решений Совета </w:t>
      </w:r>
      <w:r w:rsidR="003E63A3" w:rsidRPr="005C3B53">
        <w:rPr>
          <w:rFonts w:ascii="Arial" w:hAnsi="Arial" w:cs="Arial"/>
          <w:color w:val="000000"/>
          <w:sz w:val="28"/>
          <w:szCs w:val="28"/>
        </w:rPr>
        <w:t>д</w:t>
      </w:r>
      <w:r w:rsidRPr="005C3B53">
        <w:rPr>
          <w:rFonts w:ascii="Arial" w:hAnsi="Arial" w:cs="Arial"/>
          <w:color w:val="000000"/>
          <w:sz w:val="28"/>
          <w:szCs w:val="28"/>
        </w:rPr>
        <w:t>епутатов:</w:t>
      </w:r>
    </w:p>
    <w:p w:rsidR="005C3B53" w:rsidRPr="005C3B53" w:rsidRDefault="005C3B53" w:rsidP="00CE51CC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5C3B53">
        <w:rPr>
          <w:rFonts w:ascii="Arial" w:hAnsi="Arial" w:cs="Arial"/>
          <w:sz w:val="28"/>
          <w:szCs w:val="28"/>
        </w:rPr>
        <w:t xml:space="preserve">16 июня 2022 года -  по проекту решения Совета депутатов муниципального округа Замоскворечье «Об исполнении бюджета муниципального округа Замоскворечье в городе Москве за 2021 год»; </w:t>
      </w:r>
    </w:p>
    <w:p w:rsidR="005C3B53" w:rsidRPr="005C3B53" w:rsidRDefault="005C3B53" w:rsidP="00CE51CC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5C3B53">
        <w:rPr>
          <w:rFonts w:ascii="Arial" w:hAnsi="Arial" w:cs="Arial"/>
          <w:sz w:val="28"/>
          <w:szCs w:val="28"/>
        </w:rPr>
        <w:t>16 июня 2022 года – по проекту решения Совета депутатов муниципального округа Замоскворечье в городе Москве «О внесении изменений и дополнений в Устав муниципального округа Замоскворечье в городе Москве»;</w:t>
      </w:r>
    </w:p>
    <w:p w:rsidR="005C3B53" w:rsidRPr="005C3B53" w:rsidRDefault="005C3B53" w:rsidP="00CE51CC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5C3B53">
        <w:rPr>
          <w:rFonts w:ascii="Arial" w:hAnsi="Arial" w:cs="Arial"/>
          <w:sz w:val="28"/>
          <w:szCs w:val="28"/>
        </w:rPr>
        <w:lastRenderedPageBreak/>
        <w:t>14 декабря 2022 года – по проекту решения Совета депутатов муниципального округа Замоскворечье в городе Москве «О бюджете муниципального округа Замоскворечье в городе Москве на 2023 год и плановый период 2024 и 2025 годов»;</w:t>
      </w:r>
    </w:p>
    <w:p w:rsidR="002A5360" w:rsidRPr="005C3B53" w:rsidRDefault="002A5360" w:rsidP="0016332A">
      <w:pPr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C3B53">
        <w:rPr>
          <w:rFonts w:ascii="Arial" w:hAnsi="Arial" w:cs="Arial"/>
          <w:color w:val="000000"/>
          <w:sz w:val="28"/>
          <w:szCs w:val="28"/>
        </w:rPr>
        <w:t>Администрация в 20</w:t>
      </w:r>
      <w:r w:rsidR="00204E6C" w:rsidRPr="005C3B53">
        <w:rPr>
          <w:rFonts w:ascii="Arial" w:hAnsi="Arial" w:cs="Arial"/>
          <w:color w:val="000000"/>
          <w:sz w:val="28"/>
          <w:szCs w:val="28"/>
        </w:rPr>
        <w:t>2</w:t>
      </w:r>
      <w:r w:rsidR="005C3B53" w:rsidRPr="005C3B53">
        <w:rPr>
          <w:rFonts w:ascii="Arial" w:hAnsi="Arial" w:cs="Arial"/>
          <w:color w:val="000000"/>
          <w:sz w:val="28"/>
          <w:szCs w:val="28"/>
        </w:rPr>
        <w:t>2</w:t>
      </w:r>
      <w:r w:rsidRPr="005C3B53">
        <w:rPr>
          <w:rFonts w:ascii="Arial" w:hAnsi="Arial" w:cs="Arial"/>
          <w:color w:val="000000"/>
          <w:sz w:val="28"/>
          <w:szCs w:val="28"/>
        </w:rPr>
        <w:t xml:space="preserve"> году обеспечивала организационно-техническую деятельность бюджетно-финансовой комиссии муниципального округа.</w:t>
      </w:r>
    </w:p>
    <w:p w:rsidR="002A5360" w:rsidRPr="005C3B53" w:rsidRDefault="003E63A3" w:rsidP="0016332A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3B53">
        <w:rPr>
          <w:rFonts w:ascii="Arial" w:hAnsi="Arial" w:cs="Arial"/>
          <w:sz w:val="28"/>
          <w:szCs w:val="28"/>
        </w:rPr>
        <w:t>Для</w:t>
      </w:r>
      <w:r w:rsidR="002A5360" w:rsidRPr="005C3B53">
        <w:rPr>
          <w:rFonts w:ascii="Arial" w:hAnsi="Arial" w:cs="Arial"/>
          <w:sz w:val="28"/>
          <w:szCs w:val="28"/>
        </w:rPr>
        <w:t xml:space="preserve"> обеспечения реализации депутатами Совета депутатов муниципального округа права бесплатного проезда администрацией осуществлялось оформление документов и получение проездных билетов на 20</w:t>
      </w:r>
      <w:r w:rsidR="00204E6C" w:rsidRPr="005C3B53">
        <w:rPr>
          <w:rFonts w:ascii="Arial" w:hAnsi="Arial" w:cs="Arial"/>
          <w:sz w:val="28"/>
          <w:szCs w:val="28"/>
        </w:rPr>
        <w:t>2</w:t>
      </w:r>
      <w:r w:rsidR="005C3B53" w:rsidRPr="005C3B53">
        <w:rPr>
          <w:rFonts w:ascii="Arial" w:hAnsi="Arial" w:cs="Arial"/>
          <w:sz w:val="28"/>
          <w:szCs w:val="28"/>
        </w:rPr>
        <w:t>2</w:t>
      </w:r>
      <w:r w:rsidR="002A5360" w:rsidRPr="005C3B53">
        <w:rPr>
          <w:rFonts w:ascii="Arial" w:hAnsi="Arial" w:cs="Arial"/>
          <w:sz w:val="28"/>
          <w:szCs w:val="28"/>
        </w:rPr>
        <w:t xml:space="preserve"> год.</w:t>
      </w:r>
    </w:p>
    <w:p w:rsidR="002A5360" w:rsidRDefault="003E63A3" w:rsidP="0016332A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C3B53">
        <w:rPr>
          <w:rFonts w:ascii="Arial" w:hAnsi="Arial" w:cs="Arial"/>
          <w:color w:val="000000"/>
          <w:sz w:val="28"/>
          <w:szCs w:val="28"/>
        </w:rPr>
        <w:t>В целях</w:t>
      </w:r>
      <w:r w:rsidR="002A5360" w:rsidRPr="005C3B53">
        <w:rPr>
          <w:rFonts w:ascii="Arial" w:hAnsi="Arial" w:cs="Arial"/>
          <w:color w:val="000000"/>
          <w:sz w:val="28"/>
          <w:szCs w:val="28"/>
        </w:rPr>
        <w:t xml:space="preserve"> материально-технического обеспечения деятельности </w:t>
      </w:r>
      <w:r w:rsidRPr="005C3B53">
        <w:rPr>
          <w:rFonts w:ascii="Arial" w:hAnsi="Arial" w:cs="Arial"/>
          <w:color w:val="000000"/>
          <w:sz w:val="28"/>
          <w:szCs w:val="28"/>
        </w:rPr>
        <w:t xml:space="preserve">органов местного самоуправления </w:t>
      </w:r>
      <w:r w:rsidR="002A5360" w:rsidRPr="005C3B53">
        <w:rPr>
          <w:rFonts w:ascii="Arial" w:hAnsi="Arial" w:cs="Arial"/>
          <w:color w:val="000000"/>
          <w:sz w:val="28"/>
          <w:szCs w:val="28"/>
        </w:rPr>
        <w:t>администрацией приобретались канцелярские принадлежности, бумага, расходные материалы.</w:t>
      </w:r>
    </w:p>
    <w:p w:rsidR="005C3B53" w:rsidRPr="008701F0" w:rsidRDefault="005C3B53">
      <w:pPr>
        <w:rPr>
          <w:rFonts w:ascii="Arial" w:eastAsia="Times New Roman" w:hAnsi="Arial" w:cs="Arial"/>
          <w:b/>
          <w:color w:val="7030A0"/>
          <w:sz w:val="28"/>
          <w:szCs w:val="28"/>
          <w:highlight w:val="yellow"/>
          <w:lang w:eastAsia="ru-RU"/>
        </w:rPr>
      </w:pPr>
    </w:p>
    <w:p w:rsidR="0037298B" w:rsidRPr="00C81BB7" w:rsidRDefault="005C3B53" w:rsidP="0016332A">
      <w:pPr>
        <w:pStyle w:val="aa"/>
        <w:shd w:val="clear" w:color="auto" w:fill="FFFFFF"/>
        <w:spacing w:before="60" w:after="60" w:line="276" w:lineRule="auto"/>
        <w:ind w:left="0" w:firstLine="709"/>
        <w:jc w:val="center"/>
        <w:rPr>
          <w:rFonts w:ascii="Arial" w:hAnsi="Arial" w:cs="Arial"/>
          <w:b/>
          <w:color w:val="9CC2E5" w:themeColor="accent1" w:themeTint="99"/>
          <w:szCs w:val="28"/>
        </w:rPr>
      </w:pPr>
      <w:r w:rsidRPr="00C81BB7">
        <w:rPr>
          <w:rFonts w:ascii="Arial" w:hAnsi="Arial" w:cs="Arial"/>
          <w:b/>
          <w:color w:val="9CC2E5" w:themeColor="accent1" w:themeTint="99"/>
          <w:szCs w:val="28"/>
          <w:lang w:val="en-US"/>
        </w:rPr>
        <w:t>III</w:t>
      </w:r>
      <w:r w:rsidR="00E906BB" w:rsidRPr="00C81BB7">
        <w:rPr>
          <w:rFonts w:ascii="Arial" w:hAnsi="Arial" w:cs="Arial"/>
          <w:b/>
          <w:color w:val="9CC2E5" w:themeColor="accent1" w:themeTint="99"/>
          <w:szCs w:val="28"/>
        </w:rPr>
        <w:t xml:space="preserve">. </w:t>
      </w:r>
      <w:r w:rsidR="0037298B" w:rsidRPr="00C81BB7">
        <w:rPr>
          <w:rFonts w:ascii="Arial" w:hAnsi="Arial" w:cs="Arial"/>
          <w:b/>
          <w:color w:val="9CC2E5" w:themeColor="accent1" w:themeTint="99"/>
          <w:szCs w:val="28"/>
        </w:rPr>
        <w:t>Бюджетный учет и отчетность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Основными направлениями деятельности администрации муниципального округа Замоскворечье в сфере бюджетного учета и отчетности в 202</w:t>
      </w:r>
      <w:r w:rsidRPr="009F3028"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году являлось: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— составление проекта местного бюджета, исполнение местного бюджета;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— осуществление учета и контроля за поступлением, законным и экономным расходованием средств бюджета муниципального округа по утвержденной бюджетной росписи и бюджетной смете;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— обеспечение организации бюджетного и бухгалтерского учета и отчетности в администрации муниципального округа Замоскворечье;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— формирование и сдача бухгалтерской и налоговой отчетности.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В рамках данного направления деятельности администрацией муниципального округа Замоскворечье осуществлялось взаимодействие с Департаментом финансов города Москвы, Управлением Федерального казначейства по городу Москве, ИФНС России № 5 по ЦАО города Москвы, Пенсионным фондом, Фондом социального страхования, Управлением статистики, Департаментом территориальных органов исполнительной власти города Москвы, Департаментом социальной защиты населения города Москвы, Советом муниципальных образований города Москвы, Контрольно-</w:t>
      </w:r>
      <w:r w:rsidRPr="00E906BB">
        <w:rPr>
          <w:rFonts w:ascii="Arial" w:hAnsi="Arial" w:cs="Arial"/>
          <w:szCs w:val="28"/>
        </w:rPr>
        <w:lastRenderedPageBreak/>
        <w:t>счетной палатой Москвы, Банком ВТБ и другими учреждениями и организациями.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В соответствии с действующим законодательством, за 202</w:t>
      </w:r>
      <w:r w:rsidRPr="009F3028"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год необходимая отчетность сдана в сроки и в полном объеме. Осуществлена регистрация бюджетных обязательств в Департаменте финансов города Москвы. Подготовлены и исполнены платежные поручения, графики финансирования, уведомления.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За отчетный период бюджет муниципального округа Замоскворечье исполнялся в соответствии с действующим законодательством и решениями Совета депутатов муниципального округа Замоскворечье. В соответствии с Положением о бюджетном процессе в муниципальном округе Замоскворечье в 202</w:t>
      </w:r>
      <w:r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году были организованы, как ранее</w:t>
      </w:r>
      <w:r>
        <w:rPr>
          <w:rFonts w:ascii="Arial" w:hAnsi="Arial" w:cs="Arial"/>
          <w:szCs w:val="28"/>
        </w:rPr>
        <w:t xml:space="preserve"> сказано, публичные слушания: 21</w:t>
      </w:r>
      <w:r w:rsidRPr="00E906BB">
        <w:rPr>
          <w:rFonts w:ascii="Arial" w:hAnsi="Arial" w:cs="Arial"/>
          <w:szCs w:val="28"/>
        </w:rPr>
        <w:t xml:space="preserve"> июня 202</w:t>
      </w:r>
      <w:r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г. – по проекту решения Совета депутатов муниципального округа Замоскворечье «Об исполнении бюджета муниципального округа Замоскворечье в городе Москве за 202</w:t>
      </w:r>
      <w:r>
        <w:rPr>
          <w:rFonts w:ascii="Arial" w:hAnsi="Arial" w:cs="Arial"/>
          <w:szCs w:val="28"/>
        </w:rPr>
        <w:t>1</w:t>
      </w:r>
      <w:r w:rsidRPr="00E906BB">
        <w:rPr>
          <w:rFonts w:ascii="Arial" w:hAnsi="Arial" w:cs="Arial"/>
          <w:szCs w:val="28"/>
        </w:rPr>
        <w:t xml:space="preserve"> год»; 1</w:t>
      </w:r>
      <w:r>
        <w:rPr>
          <w:rFonts w:ascii="Arial" w:hAnsi="Arial" w:cs="Arial"/>
          <w:szCs w:val="28"/>
        </w:rPr>
        <w:t>4</w:t>
      </w:r>
      <w:r w:rsidRPr="00E906BB">
        <w:rPr>
          <w:rFonts w:ascii="Arial" w:hAnsi="Arial" w:cs="Arial"/>
          <w:szCs w:val="28"/>
        </w:rPr>
        <w:t xml:space="preserve"> декабря 202</w:t>
      </w:r>
      <w:r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г. – по проекту решения Совета депутатов муниципального округа Замоскворечье в городе Москве «О бюджете муниципального округа Замоскворечье в городе Москве на 202</w:t>
      </w:r>
      <w:r>
        <w:rPr>
          <w:rFonts w:ascii="Arial" w:hAnsi="Arial" w:cs="Arial"/>
          <w:szCs w:val="28"/>
        </w:rPr>
        <w:t>3</w:t>
      </w:r>
      <w:r w:rsidRPr="00E906BB">
        <w:rPr>
          <w:rFonts w:ascii="Arial" w:hAnsi="Arial" w:cs="Arial"/>
          <w:szCs w:val="28"/>
        </w:rPr>
        <w:t xml:space="preserve"> год и плановый период 202</w:t>
      </w:r>
      <w:r>
        <w:rPr>
          <w:rFonts w:ascii="Arial" w:hAnsi="Arial" w:cs="Arial"/>
          <w:szCs w:val="28"/>
        </w:rPr>
        <w:t xml:space="preserve">4 и 2025 </w:t>
      </w:r>
      <w:r w:rsidRPr="00E906BB">
        <w:rPr>
          <w:rFonts w:ascii="Arial" w:hAnsi="Arial" w:cs="Arial"/>
          <w:szCs w:val="28"/>
        </w:rPr>
        <w:t>годов». В рамках организации публичных слушаний было обеспечено опубликование информационных материалов в бюллетене «Московский муниципальный вестник», на официальном сайте органов местного самоуправления муниципального округа Замоскворечье.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Финансирование деятельности осуществлялось за счет отчислений от налогов на доходы физических лиц и межбюджетных трансферов.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Бюджет муниципального округа Замоскворечье на 202</w:t>
      </w:r>
      <w:r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год утвержден решением Совета депутатов муниципального округа Замоскворечье от 2</w:t>
      </w:r>
      <w:r>
        <w:rPr>
          <w:rFonts w:ascii="Arial" w:hAnsi="Arial" w:cs="Arial"/>
          <w:szCs w:val="28"/>
        </w:rPr>
        <w:t>1</w:t>
      </w:r>
      <w:r w:rsidRPr="00E906BB">
        <w:rPr>
          <w:rFonts w:ascii="Arial" w:hAnsi="Arial" w:cs="Arial"/>
          <w:szCs w:val="28"/>
        </w:rPr>
        <w:t>.12.202</w:t>
      </w:r>
      <w:r>
        <w:rPr>
          <w:rFonts w:ascii="Arial" w:hAnsi="Arial" w:cs="Arial"/>
          <w:szCs w:val="28"/>
        </w:rPr>
        <w:t>1</w:t>
      </w:r>
      <w:r w:rsidRPr="00E906BB">
        <w:rPr>
          <w:rFonts w:ascii="Arial" w:hAnsi="Arial" w:cs="Arial"/>
          <w:szCs w:val="28"/>
        </w:rPr>
        <w:t xml:space="preserve"> № 1</w:t>
      </w:r>
      <w:r>
        <w:rPr>
          <w:rFonts w:ascii="Arial" w:hAnsi="Arial" w:cs="Arial"/>
          <w:szCs w:val="28"/>
        </w:rPr>
        <w:t>8</w:t>
      </w:r>
      <w:r w:rsidRPr="00E906BB">
        <w:rPr>
          <w:rFonts w:ascii="Arial" w:hAnsi="Arial" w:cs="Arial"/>
          <w:szCs w:val="28"/>
        </w:rPr>
        <w:t>/1 «О бюджете муниципального округа Замоскворечье в городе Москве на 202</w:t>
      </w:r>
      <w:r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год и плановый период 202</w:t>
      </w:r>
      <w:r>
        <w:rPr>
          <w:rFonts w:ascii="Arial" w:hAnsi="Arial" w:cs="Arial"/>
          <w:szCs w:val="28"/>
        </w:rPr>
        <w:t>3</w:t>
      </w:r>
      <w:r w:rsidRPr="00E906BB">
        <w:rPr>
          <w:rFonts w:ascii="Arial" w:hAnsi="Arial" w:cs="Arial"/>
          <w:szCs w:val="28"/>
        </w:rPr>
        <w:t xml:space="preserve"> и 202</w:t>
      </w:r>
      <w:r>
        <w:rPr>
          <w:rFonts w:ascii="Arial" w:hAnsi="Arial" w:cs="Arial"/>
          <w:szCs w:val="28"/>
        </w:rPr>
        <w:t>4</w:t>
      </w:r>
      <w:r w:rsidRPr="00E906BB">
        <w:rPr>
          <w:rFonts w:ascii="Arial" w:hAnsi="Arial" w:cs="Arial"/>
          <w:szCs w:val="28"/>
        </w:rPr>
        <w:t xml:space="preserve"> годов», с учетом вносимых в него изменений от </w:t>
      </w:r>
      <w:r>
        <w:rPr>
          <w:rFonts w:ascii="Arial" w:hAnsi="Arial" w:cs="Arial"/>
          <w:szCs w:val="28"/>
        </w:rPr>
        <w:t>29</w:t>
      </w:r>
      <w:r w:rsidRPr="00E906BB">
        <w:rPr>
          <w:rFonts w:ascii="Arial" w:hAnsi="Arial" w:cs="Arial"/>
          <w:szCs w:val="28"/>
        </w:rPr>
        <w:t>.03.202</w:t>
      </w:r>
      <w:r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№4/</w:t>
      </w:r>
      <w:r>
        <w:rPr>
          <w:rFonts w:ascii="Arial" w:hAnsi="Arial" w:cs="Arial"/>
          <w:szCs w:val="28"/>
        </w:rPr>
        <w:t>5</w:t>
      </w:r>
      <w:r w:rsidRPr="00E906BB">
        <w:rPr>
          <w:rFonts w:ascii="Arial" w:hAnsi="Arial" w:cs="Arial"/>
          <w:szCs w:val="28"/>
        </w:rPr>
        <w:t>; от 2</w:t>
      </w:r>
      <w:r>
        <w:rPr>
          <w:rFonts w:ascii="Arial" w:hAnsi="Arial" w:cs="Arial"/>
          <w:szCs w:val="28"/>
        </w:rPr>
        <w:t>8</w:t>
      </w:r>
      <w:r w:rsidRPr="00E906BB">
        <w:rPr>
          <w:rFonts w:ascii="Arial" w:hAnsi="Arial" w:cs="Arial"/>
          <w:szCs w:val="28"/>
        </w:rPr>
        <w:t>.06.202</w:t>
      </w:r>
      <w:r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№ </w:t>
      </w:r>
      <w:r>
        <w:rPr>
          <w:rFonts w:ascii="Arial" w:hAnsi="Arial" w:cs="Arial"/>
          <w:szCs w:val="28"/>
        </w:rPr>
        <w:t>10</w:t>
      </w:r>
      <w:r w:rsidRPr="00E906BB">
        <w:rPr>
          <w:rFonts w:ascii="Arial" w:hAnsi="Arial" w:cs="Arial"/>
          <w:szCs w:val="28"/>
        </w:rPr>
        <w:t>/</w:t>
      </w:r>
      <w:r>
        <w:rPr>
          <w:rFonts w:ascii="Arial" w:hAnsi="Arial" w:cs="Arial"/>
          <w:szCs w:val="28"/>
        </w:rPr>
        <w:t>8</w:t>
      </w:r>
      <w:r w:rsidRPr="00E906BB">
        <w:rPr>
          <w:rFonts w:ascii="Arial" w:hAnsi="Arial" w:cs="Arial"/>
          <w:szCs w:val="28"/>
        </w:rPr>
        <w:t>; от 2</w:t>
      </w:r>
      <w:r>
        <w:rPr>
          <w:rFonts w:ascii="Arial" w:hAnsi="Arial" w:cs="Arial"/>
          <w:szCs w:val="28"/>
        </w:rPr>
        <w:t>9</w:t>
      </w:r>
      <w:r w:rsidRPr="00E906BB">
        <w:rPr>
          <w:rFonts w:ascii="Arial" w:hAnsi="Arial" w:cs="Arial"/>
          <w:szCs w:val="28"/>
        </w:rPr>
        <w:t>.09.202</w:t>
      </w:r>
      <w:r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№ </w:t>
      </w:r>
      <w:r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>/</w:t>
      </w:r>
      <w:r>
        <w:rPr>
          <w:rFonts w:ascii="Arial" w:hAnsi="Arial" w:cs="Arial"/>
          <w:szCs w:val="28"/>
        </w:rPr>
        <w:t>7</w:t>
      </w:r>
      <w:r w:rsidRPr="00E906BB">
        <w:rPr>
          <w:rFonts w:ascii="Arial" w:hAnsi="Arial" w:cs="Arial"/>
          <w:szCs w:val="28"/>
        </w:rPr>
        <w:t>.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Основные параметры исполнения финансовых ресурсов администрации муниципального округа Замоскворечье и их направление на обеспечение расходных обязательств администрации Замоскворечье на 202</w:t>
      </w:r>
      <w:r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год определены законом города Москвы о бюджете.</w:t>
      </w:r>
    </w:p>
    <w:p w:rsidR="00237FE0" w:rsidRPr="00E24CFE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lastRenderedPageBreak/>
        <w:t>Фактический объем доходов бюджета муниципального округа Замоскворечье в 202</w:t>
      </w:r>
      <w:r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году составил 4</w:t>
      </w:r>
      <w:r>
        <w:rPr>
          <w:rFonts w:ascii="Arial" w:hAnsi="Arial" w:cs="Arial"/>
          <w:szCs w:val="28"/>
        </w:rPr>
        <w:t>7</w:t>
      </w:r>
      <w:r w:rsidRPr="00E906BB">
        <w:rPr>
          <w:rFonts w:ascii="Arial" w:hAnsi="Arial" w:cs="Arial"/>
          <w:szCs w:val="28"/>
        </w:rPr>
        <w:t> </w:t>
      </w:r>
      <w:r>
        <w:rPr>
          <w:rFonts w:ascii="Arial" w:hAnsi="Arial" w:cs="Arial"/>
          <w:szCs w:val="28"/>
        </w:rPr>
        <w:t>414</w:t>
      </w:r>
      <w:r w:rsidRPr="00E906BB">
        <w:rPr>
          <w:rFonts w:ascii="Arial" w:hAnsi="Arial" w:cs="Arial"/>
          <w:szCs w:val="28"/>
        </w:rPr>
        <w:t xml:space="preserve"> 7</w:t>
      </w:r>
      <w:r>
        <w:rPr>
          <w:rFonts w:ascii="Arial" w:hAnsi="Arial" w:cs="Arial"/>
          <w:szCs w:val="28"/>
        </w:rPr>
        <w:t>02</w:t>
      </w:r>
      <w:r w:rsidRPr="00E906B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>92</w:t>
      </w:r>
      <w:r w:rsidRPr="00E906BB">
        <w:rPr>
          <w:rFonts w:ascii="Arial" w:hAnsi="Arial" w:cs="Arial"/>
          <w:szCs w:val="28"/>
        </w:rPr>
        <w:t xml:space="preserve"> руб.</w:t>
      </w:r>
      <w:r w:rsidR="00E24CFE" w:rsidRPr="00E24CFE">
        <w:rPr>
          <w:rFonts w:ascii="Arial" w:hAnsi="Arial" w:cs="Arial"/>
          <w:szCs w:val="28"/>
        </w:rPr>
        <w:t xml:space="preserve"> </w:t>
      </w:r>
      <w:r w:rsidRPr="00E906BB">
        <w:rPr>
          <w:rFonts w:ascii="Arial" w:hAnsi="Arial" w:cs="Arial"/>
          <w:szCs w:val="28"/>
        </w:rPr>
        <w:t xml:space="preserve">при прогнозируемом объеме </w:t>
      </w:r>
      <w:r>
        <w:rPr>
          <w:rFonts w:ascii="Arial" w:hAnsi="Arial" w:cs="Arial"/>
          <w:szCs w:val="28"/>
        </w:rPr>
        <w:t>39</w:t>
      </w:r>
      <w:r w:rsidRPr="00E906BB">
        <w:rPr>
          <w:rFonts w:ascii="Arial" w:hAnsi="Arial" w:cs="Arial"/>
          <w:szCs w:val="28"/>
        </w:rPr>
        <w:t> </w:t>
      </w:r>
      <w:r>
        <w:rPr>
          <w:rFonts w:ascii="Arial" w:hAnsi="Arial" w:cs="Arial"/>
          <w:szCs w:val="28"/>
        </w:rPr>
        <w:t>290</w:t>
      </w:r>
      <w:r w:rsidRPr="00E906BB">
        <w:rPr>
          <w:rFonts w:ascii="Arial" w:hAnsi="Arial" w:cs="Arial"/>
          <w:szCs w:val="28"/>
        </w:rPr>
        <w:t> </w:t>
      </w:r>
      <w:r>
        <w:rPr>
          <w:rFonts w:ascii="Arial" w:hAnsi="Arial" w:cs="Arial"/>
          <w:szCs w:val="28"/>
        </w:rPr>
        <w:t>50</w:t>
      </w:r>
      <w:r w:rsidRPr="00E906BB">
        <w:rPr>
          <w:rFonts w:ascii="Arial" w:hAnsi="Arial" w:cs="Arial"/>
          <w:szCs w:val="28"/>
        </w:rPr>
        <w:t>0,00 руб. (исполнение – 1</w:t>
      </w:r>
      <w:r>
        <w:rPr>
          <w:rFonts w:ascii="Arial" w:hAnsi="Arial" w:cs="Arial"/>
          <w:szCs w:val="28"/>
        </w:rPr>
        <w:t>20</w:t>
      </w:r>
      <w:r w:rsidRPr="00E906B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>68</w:t>
      </w:r>
      <w:r w:rsidRPr="00E906BB">
        <w:rPr>
          <w:rFonts w:ascii="Arial" w:hAnsi="Arial" w:cs="Arial"/>
          <w:szCs w:val="28"/>
        </w:rPr>
        <w:t>%)</w:t>
      </w:r>
      <w:r w:rsidR="00E24CFE" w:rsidRPr="008701F0">
        <w:rPr>
          <w:rFonts w:ascii="Arial" w:hAnsi="Arial" w:cs="Arial"/>
          <w:szCs w:val="28"/>
        </w:rPr>
        <w:t xml:space="preserve"> (</w:t>
      </w:r>
      <w:r w:rsidR="00E24CFE" w:rsidRPr="00E24CFE">
        <w:rPr>
          <w:rFonts w:ascii="Arial" w:hAnsi="Arial" w:cs="Arial"/>
          <w:szCs w:val="28"/>
        </w:rPr>
        <w:t xml:space="preserve">АППГ - </w:t>
      </w:r>
      <w:r w:rsidRPr="00E24CFE">
        <w:rPr>
          <w:rFonts w:ascii="Arial" w:hAnsi="Arial" w:cs="Arial"/>
          <w:szCs w:val="28"/>
        </w:rPr>
        <w:t>43 333 976,67 руб.  при прогнозируемом объеме 43 130 380,00 руб. (исполнение – 100,47%).</w:t>
      </w:r>
    </w:p>
    <w:p w:rsidR="00E24CFE" w:rsidRPr="00E24CFE" w:rsidRDefault="00237FE0" w:rsidP="00E24CFE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 xml:space="preserve">Фактический объем расходов бюджета муниципального округа </w:t>
      </w:r>
      <w:r w:rsidRPr="00E24CFE">
        <w:rPr>
          <w:rFonts w:ascii="Arial" w:hAnsi="Arial" w:cs="Arial"/>
          <w:szCs w:val="28"/>
        </w:rPr>
        <w:t>Замоскворечье в 2022 году составил: 35 441 738,90 руб. при утвержденных бюджетных назначениях 40 041 000,00 руб. (исполнение – 88,51%)</w:t>
      </w:r>
      <w:r w:rsidR="00E24CFE" w:rsidRPr="00E24CFE">
        <w:rPr>
          <w:rFonts w:ascii="Arial" w:hAnsi="Arial" w:cs="Arial"/>
          <w:szCs w:val="28"/>
        </w:rPr>
        <w:t xml:space="preserve"> (АППГ - 40 266 526,55 руб. при утвержденных бюджетных назначениях 43 610 680,00 руб. (исполнение – 92,33%).</w:t>
      </w:r>
    </w:p>
    <w:p w:rsidR="00237FE0" w:rsidRPr="00E906BB" w:rsidRDefault="00237FE0" w:rsidP="00237FE0">
      <w:pPr>
        <w:shd w:val="clear" w:color="auto" w:fill="FFFFFF"/>
        <w:spacing w:before="60" w:after="6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06BB">
        <w:rPr>
          <w:rFonts w:ascii="Arial" w:eastAsia="Times New Roman" w:hAnsi="Arial" w:cs="Arial"/>
          <w:sz w:val="28"/>
          <w:szCs w:val="28"/>
          <w:lang w:eastAsia="ru-RU"/>
        </w:rPr>
        <w:t>В соответствии с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в бюджет муниципального округа Замоскворечье в 202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E906BB">
        <w:rPr>
          <w:rFonts w:ascii="Arial" w:eastAsia="Times New Roman" w:hAnsi="Arial" w:cs="Arial"/>
          <w:sz w:val="28"/>
          <w:szCs w:val="28"/>
          <w:lang w:eastAsia="ru-RU"/>
        </w:rPr>
        <w:t xml:space="preserve"> году поступил межбюджетный трансферт (в сумме 2 160 000,0 тыс.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906BB">
        <w:rPr>
          <w:rFonts w:ascii="Arial" w:eastAsia="Times New Roman" w:hAnsi="Arial" w:cs="Arial"/>
          <w:sz w:val="28"/>
          <w:szCs w:val="28"/>
          <w:lang w:eastAsia="ru-RU"/>
        </w:rPr>
        <w:t>руб.) для поощрения депутатов Совета депутатов. Администрация осуществляет организацию и проведение необходимых процедур для получения данного трансферта, оформления выплаты поощрения депутатам, контроль за использованием и возвратом межбюджетного трансферта. Также администрация осуществляет уплату НДФЛ с поощрения депутатов и представляет отчетность в соответствующие органы.</w:t>
      </w:r>
    </w:p>
    <w:p w:rsidR="00237FE0" w:rsidRPr="00E906BB" w:rsidRDefault="00237FE0" w:rsidP="00237FE0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В целях осуществления контроля за исполнением бюджета в соответствии с решением Совета депутатов (27.10.2015 № 12/20-3) заключено соглашение с Контрольно-счетной палатой Москвы о передаче полномочий по осуществлению внешнего муниципального финансового контроля. Также осуществляется внешняя проверка годового отчета об исполнении местного бюджета.</w:t>
      </w:r>
    </w:p>
    <w:p w:rsidR="00237FE0" w:rsidRPr="00E906BB" w:rsidRDefault="00237FE0" w:rsidP="00237FE0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По заключению Департамента Финансов города Москвы на годовой отчет об исполнении бюджета муниципального округа Замоскворечье за 202</w:t>
      </w:r>
      <w:r>
        <w:rPr>
          <w:rFonts w:ascii="Arial" w:hAnsi="Arial" w:cs="Arial"/>
          <w:szCs w:val="28"/>
        </w:rPr>
        <w:t>1</w:t>
      </w:r>
      <w:r w:rsidRPr="00E906BB">
        <w:rPr>
          <w:rFonts w:ascii="Arial" w:hAnsi="Arial" w:cs="Arial"/>
          <w:szCs w:val="28"/>
        </w:rPr>
        <w:t xml:space="preserve"> год замечания отсутствовали. </w:t>
      </w:r>
    </w:p>
    <w:p w:rsidR="00237FE0" w:rsidRPr="00E906BB" w:rsidRDefault="00237FE0" w:rsidP="00237FE0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В соответствии с заключением Контрольно-счетной палаты Москвы:</w:t>
      </w:r>
    </w:p>
    <w:p w:rsidR="00237FE0" w:rsidRPr="00E906BB" w:rsidRDefault="00237FE0" w:rsidP="00237FE0">
      <w:pPr>
        <w:pStyle w:val="ae"/>
        <w:numPr>
          <w:ilvl w:val="0"/>
          <w:numId w:val="13"/>
        </w:numPr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E906BB">
        <w:rPr>
          <w:rFonts w:ascii="Arial" w:hAnsi="Arial" w:cs="Arial"/>
          <w:sz w:val="28"/>
          <w:szCs w:val="28"/>
        </w:rPr>
        <w:t>факты неполноты годового отчета не выявлены. Годовой отчет по составу и содержанию (перечню отраженных в нем показателей) соответствует установленным требованиям;</w:t>
      </w:r>
    </w:p>
    <w:p w:rsidR="00237FE0" w:rsidRPr="00E906BB" w:rsidRDefault="00237FE0" w:rsidP="00237FE0">
      <w:pPr>
        <w:pStyle w:val="ae"/>
        <w:numPr>
          <w:ilvl w:val="0"/>
          <w:numId w:val="13"/>
        </w:numPr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E906BB">
        <w:rPr>
          <w:rFonts w:ascii="Arial" w:hAnsi="Arial" w:cs="Arial"/>
          <w:sz w:val="28"/>
          <w:szCs w:val="28"/>
        </w:rPr>
        <w:lastRenderedPageBreak/>
        <w:t>факты недостоверности годового отчета не выявлены. В целом показатели годового отчета соответствуют показателям исполнения бюджета, установленным в ходе внешней проверки;</w:t>
      </w:r>
    </w:p>
    <w:p w:rsidR="00237FE0" w:rsidRPr="00E906BB" w:rsidRDefault="00237FE0" w:rsidP="00237FE0">
      <w:pPr>
        <w:pStyle w:val="ae"/>
        <w:numPr>
          <w:ilvl w:val="0"/>
          <w:numId w:val="13"/>
        </w:numPr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E906BB">
        <w:rPr>
          <w:rFonts w:ascii="Arial" w:hAnsi="Arial" w:cs="Arial"/>
          <w:sz w:val="28"/>
          <w:szCs w:val="28"/>
        </w:rPr>
        <w:t>факты, способные негативно повлиять на достоверность годового отчета, не выявлены.</w:t>
      </w:r>
    </w:p>
    <w:p w:rsidR="00237FE0" w:rsidRPr="00E906BB" w:rsidRDefault="00237FE0" w:rsidP="00237FE0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Финансовый документооборот администрации осуществляется в электронном виде посредством электронного взаимодействия с Департаментом финансов города Москвы (ПИФ АСУ ГФ). Путем взаимодействия с Управлением федерального казначейства по городу Москве налажена работа с Государственной информационной системой «Электронный бюджет».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В рамках контроля за рациональным использованием бюджетных средств муниципального округа Замоскворечье в течение 202</w:t>
      </w:r>
      <w:r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года проводились следующие мероприятия: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1) размещение на официальном сайте органов местного самоуправления муниципального округа Замоскворечье и предоставление депутатам Совета депутатов муниципального округа Замоскворечье отчетов об использовании бюджетных средств;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 xml:space="preserve">2) представление </w:t>
      </w:r>
      <w:r w:rsidRPr="00E906BB">
        <w:rPr>
          <w:rFonts w:ascii="Arial" w:hAnsi="Arial" w:cs="Arial"/>
          <w:b/>
          <w:szCs w:val="28"/>
        </w:rPr>
        <w:t>ежемесячных, ежеквартальных, ежегодных</w:t>
      </w:r>
      <w:r w:rsidRPr="00E906BB">
        <w:rPr>
          <w:rFonts w:ascii="Arial" w:hAnsi="Arial" w:cs="Arial"/>
          <w:szCs w:val="28"/>
        </w:rPr>
        <w:t xml:space="preserve"> бухгалтерских и финансовых отчетов в Департамент финансов города Москвы, Департамент территориальных органов исполнительной власти города Москвы, Департамент труда и социальной защиты населения города Москвы, Пенсионный фонд, Фонд социального страхования, Мосгорстат, Налоговую инспекцию;</w:t>
      </w:r>
    </w:p>
    <w:p w:rsidR="00237FE0" w:rsidRPr="00E906BB" w:rsidRDefault="00237FE0" w:rsidP="00237FE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3) представление в Контрольно-счетную палату Москвы квартальных и годового отчета об исполнении местного бюджета.</w:t>
      </w:r>
    </w:p>
    <w:p w:rsidR="00237FE0" w:rsidRPr="00E906BB" w:rsidRDefault="00237FE0" w:rsidP="00237FE0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>В течение года ведется организация учета поступающих денежных средств, основных средств и товарно-материальных ценностей, которые своевременно отражаются на счетах операций, связанных с их движением, работа по проведению расчетов, возникающих с их движением, работа по проведению расчетов, возникающих в процессе исполнения сметы с юридическими лицами, по обеспечению строгого соблюдения штатной, финансовой и кассовой дисциплины, сохранности бухгалтерских документов.</w:t>
      </w:r>
    </w:p>
    <w:p w:rsidR="00237FE0" w:rsidRDefault="00237FE0" w:rsidP="00237FE0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E906BB">
        <w:rPr>
          <w:rFonts w:ascii="Arial" w:hAnsi="Arial" w:cs="Arial"/>
          <w:szCs w:val="28"/>
        </w:rPr>
        <w:t xml:space="preserve">В </w:t>
      </w:r>
      <w:r>
        <w:rPr>
          <w:rFonts w:ascii="Arial" w:hAnsi="Arial" w:cs="Arial"/>
          <w:szCs w:val="28"/>
        </w:rPr>
        <w:t>октябре</w:t>
      </w:r>
      <w:r w:rsidRPr="00E906BB">
        <w:rPr>
          <w:rFonts w:ascii="Arial" w:hAnsi="Arial" w:cs="Arial"/>
          <w:szCs w:val="28"/>
        </w:rPr>
        <w:t xml:space="preserve"> 202</w:t>
      </w:r>
      <w:r>
        <w:rPr>
          <w:rFonts w:ascii="Arial" w:hAnsi="Arial" w:cs="Arial"/>
          <w:szCs w:val="28"/>
        </w:rPr>
        <w:t>2</w:t>
      </w:r>
      <w:r w:rsidRPr="00E906BB">
        <w:rPr>
          <w:rFonts w:ascii="Arial" w:hAnsi="Arial" w:cs="Arial"/>
          <w:szCs w:val="28"/>
        </w:rPr>
        <w:t xml:space="preserve"> года в администрации была проведена инвентаризация основных средств, расходных материалов и финансовых обязательств. Недостач и излишков не обнаружено.</w:t>
      </w:r>
    </w:p>
    <w:p w:rsidR="00E24CFE" w:rsidRPr="00C81BB7" w:rsidRDefault="00727C9F" w:rsidP="00E24CFE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9CC2E5" w:themeColor="accent1" w:themeTint="99"/>
          <w:sz w:val="28"/>
          <w:szCs w:val="28"/>
          <w:lang w:eastAsia="ru-RU"/>
        </w:rPr>
      </w:pPr>
      <w:r w:rsidRPr="00C81BB7">
        <w:rPr>
          <w:rFonts w:ascii="Arial" w:eastAsia="Times New Roman" w:hAnsi="Arial" w:cs="Arial"/>
          <w:b/>
          <w:bCs/>
          <w:color w:val="9CC2E5" w:themeColor="accent1" w:themeTint="99"/>
          <w:sz w:val="28"/>
          <w:szCs w:val="28"/>
          <w:bdr w:val="none" w:sz="0" w:space="0" w:color="auto" w:frame="1"/>
          <w:lang w:val="en-US" w:eastAsia="ru-RU"/>
        </w:rPr>
        <w:lastRenderedPageBreak/>
        <w:t>IV</w:t>
      </w:r>
      <w:r w:rsidR="00E24CFE" w:rsidRPr="00C81BB7">
        <w:rPr>
          <w:rFonts w:ascii="Arial" w:eastAsia="Times New Roman" w:hAnsi="Arial" w:cs="Arial"/>
          <w:b/>
          <w:bCs/>
          <w:color w:val="9CC2E5" w:themeColor="accent1" w:themeTint="99"/>
          <w:sz w:val="28"/>
          <w:szCs w:val="28"/>
          <w:bdr w:val="none" w:sz="0" w:space="0" w:color="auto" w:frame="1"/>
          <w:lang w:eastAsia="ru-RU"/>
        </w:rPr>
        <w:t>. Формирование и размещение муниципальных заказов на поставки товаров, выполнение работ, оказание услуг для муниципальных нужд в порядке, установленном законодательством Российской Федерации</w:t>
      </w:r>
    </w:p>
    <w:p w:rsidR="00E24CFE" w:rsidRPr="00E906BB" w:rsidRDefault="00E24CFE" w:rsidP="00E24CFE">
      <w:pPr>
        <w:spacing w:before="60" w:after="6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906BB">
        <w:rPr>
          <w:rFonts w:ascii="Arial" w:eastAsia="Times New Roman" w:hAnsi="Arial" w:cs="Arial"/>
          <w:sz w:val="28"/>
          <w:szCs w:val="28"/>
          <w:lang w:eastAsia="ru-RU"/>
        </w:rPr>
        <w:t>Размещение муниципального заказа в 202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E906BB">
        <w:rPr>
          <w:rFonts w:ascii="Arial" w:eastAsia="Times New Roman" w:hAnsi="Arial" w:cs="Arial"/>
          <w:sz w:val="28"/>
          <w:szCs w:val="28"/>
          <w:lang w:eastAsia="ru-RU"/>
        </w:rPr>
        <w:t xml:space="preserve"> году осуществлялось в соответствии с Федеральным законом РФ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24CFE" w:rsidRPr="00E906BB" w:rsidRDefault="00E24CFE" w:rsidP="00E24CFE">
      <w:pPr>
        <w:spacing w:before="60" w:after="6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906BB">
        <w:rPr>
          <w:rFonts w:ascii="Arial" w:eastAsia="Times New Roman" w:hAnsi="Arial" w:cs="Arial"/>
          <w:sz w:val="28"/>
          <w:szCs w:val="28"/>
          <w:lang w:eastAsia="ru-RU"/>
        </w:rPr>
        <w:t>Размещение заказов осуществлялось в соответствии с утвержденным администрацией планом-графиком закупок товаров, работ, услуг для обеспечения муниципальных нужд.</w:t>
      </w:r>
    </w:p>
    <w:p w:rsidR="00E24CFE" w:rsidRPr="009A692F" w:rsidRDefault="00E24CFE" w:rsidP="00E24CFE">
      <w:pPr>
        <w:spacing w:before="60" w:after="60" w:line="276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30221">
        <w:rPr>
          <w:rFonts w:ascii="Arial" w:eastAsia="Times New Roman" w:hAnsi="Arial" w:cs="Arial"/>
          <w:sz w:val="28"/>
          <w:szCs w:val="28"/>
          <w:lang w:eastAsia="ru-RU"/>
        </w:rPr>
        <w:t xml:space="preserve">В целях проведения конкурсных процедур создана </w:t>
      </w:r>
      <w:r w:rsidRPr="00030221">
        <w:rPr>
          <w:rFonts w:ascii="Arial" w:hAnsi="Arial" w:cs="Arial"/>
          <w:bCs/>
          <w:sz w:val="28"/>
          <w:szCs w:val="28"/>
        </w:rPr>
        <w:t>Единая комиссия</w:t>
      </w:r>
      <w:r w:rsidRPr="00030221">
        <w:rPr>
          <w:rFonts w:ascii="Arial" w:hAnsi="Arial" w:cs="Arial"/>
          <w:sz w:val="28"/>
          <w:szCs w:val="28"/>
        </w:rPr>
        <w:t xml:space="preserve"> администрации муниципального округа Замоскворечье в городе Москве по осуществлению закупок товаров, работ, услуг для муниципальных нужд</w:t>
      </w:r>
      <w:r w:rsidRPr="00030221">
        <w:rPr>
          <w:rFonts w:ascii="Arial" w:eastAsia="Times New Roman" w:hAnsi="Arial" w:cs="Arial"/>
          <w:sz w:val="28"/>
          <w:szCs w:val="28"/>
          <w:lang w:eastAsia="ru-RU"/>
        </w:rPr>
        <w:t xml:space="preserve"> большинство, членов которой прошли необходимое обучение и имеют соответствующие удостоверения. В</w:t>
      </w:r>
      <w:r w:rsidRPr="009A692F">
        <w:rPr>
          <w:rFonts w:ascii="Arial" w:eastAsia="Times New Roman" w:hAnsi="Arial" w:cs="Arial"/>
          <w:sz w:val="28"/>
          <w:szCs w:val="28"/>
          <w:lang w:eastAsia="ru-RU"/>
        </w:rPr>
        <w:t xml:space="preserve"> установленном порядке оформлены электронные цифровые подписи.</w:t>
      </w:r>
    </w:p>
    <w:p w:rsidR="00E24CFE" w:rsidRPr="009A692F" w:rsidRDefault="00E24CFE" w:rsidP="00E24CFE">
      <w:pPr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A692F">
        <w:rPr>
          <w:rFonts w:ascii="Arial" w:hAnsi="Arial" w:cs="Arial"/>
          <w:sz w:val="28"/>
          <w:szCs w:val="28"/>
        </w:rPr>
        <w:t>За период с 01 января по 31 декабря 202</w:t>
      </w:r>
      <w:r>
        <w:rPr>
          <w:rFonts w:ascii="Arial" w:hAnsi="Arial" w:cs="Arial"/>
          <w:sz w:val="28"/>
          <w:szCs w:val="28"/>
        </w:rPr>
        <w:t>2</w:t>
      </w:r>
      <w:r w:rsidRPr="009A692F">
        <w:rPr>
          <w:rFonts w:ascii="Arial" w:hAnsi="Arial" w:cs="Arial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 xml:space="preserve"> заключались договоры с единственным поставщиком, а также были </w:t>
      </w:r>
      <w:r w:rsidRPr="009A692F">
        <w:rPr>
          <w:rFonts w:ascii="Arial" w:hAnsi="Arial" w:cs="Arial"/>
          <w:sz w:val="28"/>
          <w:szCs w:val="28"/>
        </w:rPr>
        <w:t>проведен</w:t>
      </w:r>
      <w:r>
        <w:rPr>
          <w:rFonts w:ascii="Arial" w:hAnsi="Arial" w:cs="Arial"/>
          <w:sz w:val="28"/>
          <w:szCs w:val="28"/>
        </w:rPr>
        <w:t>ы</w:t>
      </w:r>
      <w:r w:rsidRPr="009A692F">
        <w:rPr>
          <w:rFonts w:ascii="Arial" w:hAnsi="Arial" w:cs="Arial"/>
          <w:sz w:val="28"/>
          <w:szCs w:val="28"/>
        </w:rPr>
        <w:t>:</w:t>
      </w:r>
    </w:p>
    <w:p w:rsidR="00E24CFE" w:rsidRPr="00E906BB" w:rsidRDefault="00E24CFE" w:rsidP="00E24CFE">
      <w:pPr>
        <w:spacing w:before="60" w:after="60" w:line="276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- </w:t>
      </w:r>
      <w:r w:rsidRPr="009A692F">
        <w:rPr>
          <w:rFonts w:ascii="Arial" w:hAnsi="Arial" w:cs="Arial"/>
          <w:bCs/>
          <w:i/>
          <w:sz w:val="28"/>
          <w:szCs w:val="28"/>
        </w:rPr>
        <w:t>Аукцион</w:t>
      </w:r>
      <w:r>
        <w:rPr>
          <w:rFonts w:ascii="Arial" w:hAnsi="Arial" w:cs="Arial"/>
          <w:bCs/>
          <w:i/>
          <w:sz w:val="28"/>
          <w:szCs w:val="28"/>
        </w:rPr>
        <w:t xml:space="preserve"> на </w:t>
      </w:r>
      <w:r w:rsidRPr="00E906BB">
        <w:rPr>
          <w:rFonts w:ascii="Arial" w:hAnsi="Arial" w:cs="Arial"/>
          <w:sz w:val="28"/>
          <w:szCs w:val="28"/>
        </w:rPr>
        <w:t xml:space="preserve">оказание </w:t>
      </w:r>
      <w:r w:rsidRPr="00E906BB">
        <w:rPr>
          <w:rStyle w:val="spanheaderlot21"/>
          <w:rFonts w:ascii="Arial" w:hAnsi="Arial" w:cs="Arial"/>
          <w:szCs w:val="28"/>
        </w:rPr>
        <w:t>автотранспортных услуг для</w:t>
      </w:r>
      <w:r w:rsidRPr="00E906BB">
        <w:rPr>
          <w:rFonts w:ascii="Arial" w:hAnsi="Arial" w:cs="Arial"/>
          <w:bCs/>
          <w:sz w:val="28"/>
          <w:szCs w:val="28"/>
        </w:rPr>
        <w:t xml:space="preserve"> администрации муниципального округа Замоскворечье в городе Москве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9A692F">
        <w:rPr>
          <w:rFonts w:ascii="Arial" w:hAnsi="Arial" w:cs="Arial"/>
          <w:bCs/>
          <w:i/>
          <w:sz w:val="28"/>
          <w:szCs w:val="28"/>
        </w:rPr>
        <w:t>в электронной форме (электронный аукцион)</w:t>
      </w:r>
      <w:r w:rsidRPr="009A692F">
        <w:rPr>
          <w:rFonts w:ascii="Arial" w:hAnsi="Arial" w:cs="Arial"/>
          <w:sz w:val="28"/>
          <w:szCs w:val="28"/>
        </w:rPr>
        <w:t xml:space="preserve"> –</w:t>
      </w:r>
      <w:r w:rsidRPr="00E906BB">
        <w:rPr>
          <w:rFonts w:ascii="Arial" w:hAnsi="Arial" w:cs="Arial"/>
          <w:sz w:val="28"/>
          <w:szCs w:val="28"/>
        </w:rPr>
        <w:t xml:space="preserve"> </w:t>
      </w:r>
      <w:r w:rsidRPr="00E906BB">
        <w:rPr>
          <w:rFonts w:ascii="Arial" w:hAnsi="Arial" w:cs="Arial"/>
          <w:b/>
          <w:i/>
          <w:sz w:val="28"/>
          <w:szCs w:val="28"/>
        </w:rPr>
        <w:t>1 (АППГ – 1)</w:t>
      </w:r>
      <w:r w:rsidRPr="00E906BB">
        <w:rPr>
          <w:rFonts w:ascii="Arial" w:hAnsi="Arial" w:cs="Arial"/>
          <w:bCs/>
          <w:sz w:val="28"/>
          <w:szCs w:val="28"/>
        </w:rPr>
        <w:t>;</w:t>
      </w:r>
    </w:p>
    <w:p w:rsidR="00E24CFE" w:rsidRDefault="00E24CFE" w:rsidP="00E24CFE">
      <w:pPr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Pr="00E906BB">
        <w:rPr>
          <w:rFonts w:ascii="Arial" w:hAnsi="Arial" w:cs="Arial"/>
          <w:i/>
          <w:sz w:val="28"/>
          <w:szCs w:val="28"/>
        </w:rPr>
        <w:t>Открыты</w:t>
      </w:r>
      <w:r>
        <w:rPr>
          <w:rFonts w:ascii="Arial" w:hAnsi="Arial" w:cs="Arial"/>
          <w:i/>
          <w:sz w:val="28"/>
          <w:szCs w:val="28"/>
        </w:rPr>
        <w:t>й</w:t>
      </w:r>
      <w:r w:rsidRPr="00E906BB">
        <w:rPr>
          <w:rFonts w:ascii="Arial" w:hAnsi="Arial" w:cs="Arial"/>
          <w:i/>
          <w:sz w:val="28"/>
          <w:szCs w:val="28"/>
        </w:rPr>
        <w:t xml:space="preserve"> конкурс</w:t>
      </w:r>
      <w:r>
        <w:rPr>
          <w:rFonts w:ascii="Arial" w:hAnsi="Arial" w:cs="Arial"/>
          <w:i/>
          <w:sz w:val="28"/>
          <w:szCs w:val="28"/>
        </w:rPr>
        <w:t xml:space="preserve"> на </w:t>
      </w:r>
      <w:r w:rsidRPr="00E906BB">
        <w:rPr>
          <w:rFonts w:ascii="Arial" w:hAnsi="Arial" w:cs="Arial"/>
          <w:sz w:val="28"/>
          <w:szCs w:val="28"/>
        </w:rPr>
        <w:t>оказание услуг по информированию жителей муниципального округа о деятельности органов местного самоуправления муниципального округа Замоскворечье в городе Москве (размещается среди субъектов малого предпринимательства и социально ориентированных некоммерческих организаций)</w:t>
      </w:r>
      <w:r>
        <w:rPr>
          <w:rFonts w:ascii="Arial" w:hAnsi="Arial" w:cs="Arial"/>
          <w:sz w:val="28"/>
          <w:szCs w:val="28"/>
        </w:rPr>
        <w:t xml:space="preserve"> </w:t>
      </w:r>
      <w:r w:rsidRPr="00E906BB">
        <w:rPr>
          <w:rFonts w:ascii="Arial" w:hAnsi="Arial" w:cs="Arial"/>
          <w:sz w:val="28"/>
          <w:szCs w:val="28"/>
        </w:rPr>
        <w:t xml:space="preserve">– </w:t>
      </w:r>
      <w:r w:rsidRPr="00E906BB">
        <w:rPr>
          <w:rFonts w:ascii="Arial" w:hAnsi="Arial" w:cs="Arial"/>
          <w:b/>
          <w:i/>
          <w:sz w:val="28"/>
          <w:szCs w:val="28"/>
        </w:rPr>
        <w:t xml:space="preserve">1 (АППГ – </w:t>
      </w:r>
      <w:r>
        <w:rPr>
          <w:rFonts w:ascii="Arial" w:hAnsi="Arial" w:cs="Arial"/>
          <w:b/>
          <w:i/>
          <w:sz w:val="28"/>
          <w:szCs w:val="28"/>
        </w:rPr>
        <w:t>1</w:t>
      </w:r>
      <w:r w:rsidRPr="00E906BB">
        <w:rPr>
          <w:rFonts w:ascii="Arial" w:hAnsi="Arial" w:cs="Arial"/>
          <w:b/>
          <w:i/>
          <w:sz w:val="28"/>
          <w:szCs w:val="28"/>
        </w:rPr>
        <w:t>)</w:t>
      </w:r>
      <w:r>
        <w:rPr>
          <w:rFonts w:ascii="Arial" w:hAnsi="Arial" w:cs="Arial"/>
          <w:b/>
          <w:i/>
          <w:sz w:val="28"/>
          <w:szCs w:val="28"/>
        </w:rPr>
        <w:t>.</w:t>
      </w:r>
      <w:r w:rsidRPr="00E906BB">
        <w:rPr>
          <w:rFonts w:ascii="Arial" w:hAnsi="Arial" w:cs="Arial"/>
          <w:sz w:val="28"/>
          <w:szCs w:val="28"/>
        </w:rPr>
        <w:t xml:space="preserve"> </w:t>
      </w:r>
    </w:p>
    <w:p w:rsidR="00E24CFE" w:rsidRPr="00E906BB" w:rsidRDefault="00E24CFE" w:rsidP="00E24CFE">
      <w:pPr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906BB">
        <w:rPr>
          <w:rFonts w:ascii="Arial" w:hAnsi="Arial" w:cs="Arial"/>
          <w:i/>
          <w:sz w:val="28"/>
          <w:szCs w:val="28"/>
        </w:rPr>
        <w:t>Открыты</w:t>
      </w:r>
      <w:r>
        <w:rPr>
          <w:rFonts w:ascii="Arial" w:hAnsi="Arial" w:cs="Arial"/>
          <w:i/>
          <w:sz w:val="28"/>
          <w:szCs w:val="28"/>
        </w:rPr>
        <w:t>й</w:t>
      </w:r>
      <w:r w:rsidRPr="00E906BB">
        <w:rPr>
          <w:rFonts w:ascii="Arial" w:hAnsi="Arial" w:cs="Arial"/>
          <w:i/>
          <w:sz w:val="28"/>
          <w:szCs w:val="28"/>
        </w:rPr>
        <w:t xml:space="preserve"> конкурс</w:t>
      </w:r>
      <w:r>
        <w:rPr>
          <w:rFonts w:ascii="Arial" w:hAnsi="Arial" w:cs="Arial"/>
          <w:i/>
          <w:sz w:val="28"/>
          <w:szCs w:val="28"/>
        </w:rPr>
        <w:t xml:space="preserve"> на </w:t>
      </w:r>
      <w:r w:rsidRPr="00E906BB">
        <w:rPr>
          <w:rFonts w:ascii="Arial" w:hAnsi="Arial" w:cs="Arial"/>
          <w:sz w:val="28"/>
          <w:szCs w:val="28"/>
        </w:rPr>
        <w:t>оказание услуг по</w:t>
      </w:r>
      <w:r>
        <w:rPr>
          <w:rFonts w:ascii="Arial" w:hAnsi="Arial" w:cs="Arial"/>
          <w:sz w:val="28"/>
          <w:szCs w:val="28"/>
        </w:rPr>
        <w:t xml:space="preserve"> организации и проведению военно-патриотических мероприятий для населения </w:t>
      </w:r>
      <w:r w:rsidRPr="00E906BB">
        <w:rPr>
          <w:rFonts w:ascii="Arial" w:hAnsi="Arial" w:cs="Arial"/>
          <w:sz w:val="28"/>
          <w:szCs w:val="28"/>
        </w:rPr>
        <w:t>муниципального округа Замоскворечье в городе Москве (размещается среди субъектов малого предпринимательства и социально ориентированных некоммерческих организаций)</w:t>
      </w:r>
      <w:r>
        <w:rPr>
          <w:rFonts w:ascii="Arial" w:hAnsi="Arial" w:cs="Arial"/>
          <w:sz w:val="28"/>
          <w:szCs w:val="28"/>
        </w:rPr>
        <w:t xml:space="preserve"> </w:t>
      </w:r>
      <w:r w:rsidRPr="00E906BB">
        <w:rPr>
          <w:rFonts w:ascii="Arial" w:hAnsi="Arial" w:cs="Arial"/>
          <w:sz w:val="28"/>
          <w:szCs w:val="28"/>
        </w:rPr>
        <w:t xml:space="preserve">– </w:t>
      </w:r>
      <w:r w:rsidRPr="00E906BB">
        <w:rPr>
          <w:rFonts w:ascii="Arial" w:hAnsi="Arial" w:cs="Arial"/>
          <w:b/>
          <w:i/>
          <w:sz w:val="28"/>
          <w:szCs w:val="28"/>
        </w:rPr>
        <w:t xml:space="preserve">1 (АППГ – </w:t>
      </w:r>
      <w:r>
        <w:rPr>
          <w:rFonts w:ascii="Arial" w:hAnsi="Arial" w:cs="Arial"/>
          <w:b/>
          <w:i/>
          <w:sz w:val="28"/>
          <w:szCs w:val="28"/>
        </w:rPr>
        <w:t>1</w:t>
      </w:r>
      <w:r w:rsidRPr="00E906BB">
        <w:rPr>
          <w:rFonts w:ascii="Arial" w:hAnsi="Arial" w:cs="Arial"/>
          <w:b/>
          <w:i/>
          <w:sz w:val="28"/>
          <w:szCs w:val="28"/>
        </w:rPr>
        <w:t>)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:rsidR="00E24CFE" w:rsidRPr="005E659C" w:rsidRDefault="00E24CFE" w:rsidP="00E24CFE">
      <w:pPr>
        <w:pStyle w:val="ConsPlusNormal"/>
        <w:widowControl/>
        <w:spacing w:before="60" w:after="60" w:line="276" w:lineRule="auto"/>
        <w:ind w:firstLine="709"/>
        <w:jc w:val="both"/>
        <w:rPr>
          <w:sz w:val="28"/>
          <w:szCs w:val="28"/>
        </w:rPr>
      </w:pPr>
      <w:r w:rsidRPr="00E906BB">
        <w:rPr>
          <w:bCs/>
          <w:sz w:val="28"/>
          <w:szCs w:val="28"/>
        </w:rPr>
        <w:t>Осуществление закупок товаров, работ, услуг для обеспечения муниципальных нужд</w:t>
      </w:r>
      <w:r w:rsidRPr="00E906BB">
        <w:rPr>
          <w:sz w:val="28"/>
          <w:szCs w:val="28"/>
        </w:rPr>
        <w:t xml:space="preserve"> проведено в соответствии с действующим законодательством Российской Федерации, итоги по всем видам закупок подведены, объявлены победители</w:t>
      </w:r>
      <w:r>
        <w:rPr>
          <w:sz w:val="28"/>
          <w:szCs w:val="28"/>
        </w:rPr>
        <w:t xml:space="preserve"> по аукциону и открытому конкурсу</w:t>
      </w:r>
      <w:r w:rsidRPr="00E906BB">
        <w:rPr>
          <w:sz w:val="28"/>
          <w:szCs w:val="28"/>
        </w:rPr>
        <w:t xml:space="preserve">, заключены контракты. Информация и результаты по видам </w:t>
      </w:r>
      <w:r w:rsidRPr="005E659C">
        <w:rPr>
          <w:sz w:val="28"/>
          <w:szCs w:val="28"/>
        </w:rPr>
        <w:t xml:space="preserve">закупок публиковались на официальном сайте – </w:t>
      </w:r>
      <w:hyperlink r:id="rId11" w:history="1">
        <w:r w:rsidRPr="005E659C">
          <w:rPr>
            <w:rStyle w:val="a9"/>
            <w:sz w:val="28"/>
            <w:szCs w:val="28"/>
            <w:lang w:val="en-US"/>
          </w:rPr>
          <w:t>www</w:t>
        </w:r>
        <w:r w:rsidRPr="005E659C">
          <w:rPr>
            <w:rStyle w:val="a9"/>
            <w:sz w:val="28"/>
            <w:szCs w:val="28"/>
          </w:rPr>
          <w:t>.</w:t>
        </w:r>
        <w:r w:rsidRPr="005E659C">
          <w:rPr>
            <w:rStyle w:val="a9"/>
            <w:sz w:val="28"/>
            <w:szCs w:val="28"/>
            <w:lang w:val="en-US"/>
          </w:rPr>
          <w:t>zakupki</w:t>
        </w:r>
        <w:r w:rsidRPr="005E659C">
          <w:rPr>
            <w:rStyle w:val="a9"/>
            <w:sz w:val="28"/>
            <w:szCs w:val="28"/>
          </w:rPr>
          <w:t>.</w:t>
        </w:r>
        <w:r w:rsidRPr="005E659C">
          <w:rPr>
            <w:rStyle w:val="a9"/>
            <w:sz w:val="28"/>
            <w:szCs w:val="28"/>
            <w:lang w:val="en-US"/>
          </w:rPr>
          <w:t>gov</w:t>
        </w:r>
        <w:r w:rsidRPr="005E659C">
          <w:rPr>
            <w:rStyle w:val="a9"/>
            <w:sz w:val="28"/>
            <w:szCs w:val="28"/>
          </w:rPr>
          <w:t>.</w:t>
        </w:r>
        <w:r w:rsidRPr="005E659C">
          <w:rPr>
            <w:rStyle w:val="a9"/>
            <w:sz w:val="28"/>
            <w:szCs w:val="28"/>
            <w:lang w:val="en-US"/>
          </w:rPr>
          <w:t>ru</w:t>
        </w:r>
      </w:hyperlink>
      <w:r w:rsidRPr="005E659C">
        <w:rPr>
          <w:sz w:val="28"/>
          <w:szCs w:val="28"/>
        </w:rPr>
        <w:t>.</w:t>
      </w:r>
    </w:p>
    <w:p w:rsidR="00E24CFE" w:rsidRPr="00E906BB" w:rsidRDefault="00E24CFE" w:rsidP="00E24CFE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906BB">
        <w:rPr>
          <w:rFonts w:ascii="Arial" w:hAnsi="Arial" w:cs="Arial"/>
          <w:sz w:val="28"/>
          <w:szCs w:val="28"/>
        </w:rPr>
        <w:lastRenderedPageBreak/>
        <w:t>Совокупная экономия средств по о</w:t>
      </w:r>
      <w:r w:rsidRPr="00E906BB">
        <w:rPr>
          <w:rFonts w:ascii="Arial" w:hAnsi="Arial" w:cs="Arial"/>
          <w:bCs/>
          <w:sz w:val="28"/>
          <w:szCs w:val="28"/>
        </w:rPr>
        <w:t>существлению закупок товаров, работ, услуг для обеспечения муниципальных нужд</w:t>
      </w:r>
      <w:r w:rsidRPr="00E906BB">
        <w:rPr>
          <w:rFonts w:ascii="Arial" w:hAnsi="Arial" w:cs="Arial"/>
          <w:sz w:val="28"/>
          <w:szCs w:val="28"/>
        </w:rPr>
        <w:t xml:space="preserve"> от начальной (максимальной) цены контракта в сумме </w:t>
      </w:r>
      <w:r w:rsidRPr="00D44DF2">
        <w:rPr>
          <w:rFonts w:ascii="Arial" w:hAnsi="Arial" w:cs="Arial"/>
          <w:b/>
          <w:sz w:val="28"/>
          <w:szCs w:val="28"/>
        </w:rPr>
        <w:t>2</w:t>
      </w:r>
      <w:r w:rsidRPr="00E906B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705</w:t>
      </w:r>
      <w:r w:rsidRPr="00E906B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</w:t>
      </w:r>
      <w:r w:rsidRPr="00E906BB">
        <w:rPr>
          <w:rFonts w:ascii="Arial" w:hAnsi="Arial" w:cs="Arial"/>
          <w:b/>
          <w:sz w:val="28"/>
          <w:szCs w:val="28"/>
        </w:rPr>
        <w:t xml:space="preserve">00 рублей </w:t>
      </w:r>
      <w:r w:rsidRPr="00E906BB">
        <w:rPr>
          <w:rFonts w:ascii="Arial" w:hAnsi="Arial" w:cs="Arial"/>
          <w:sz w:val="28"/>
          <w:szCs w:val="28"/>
        </w:rPr>
        <w:t>составила в 202</w:t>
      </w:r>
      <w:r>
        <w:rPr>
          <w:rFonts w:ascii="Arial" w:hAnsi="Arial" w:cs="Arial"/>
          <w:sz w:val="28"/>
          <w:szCs w:val="28"/>
        </w:rPr>
        <w:t>2</w:t>
      </w:r>
      <w:r w:rsidRPr="00E906BB">
        <w:rPr>
          <w:rFonts w:ascii="Arial" w:hAnsi="Arial" w:cs="Arial"/>
          <w:sz w:val="28"/>
          <w:szCs w:val="28"/>
        </w:rPr>
        <w:t xml:space="preserve"> году </w:t>
      </w:r>
      <w:r w:rsidRPr="00D44DF2">
        <w:rPr>
          <w:rFonts w:ascii="Arial" w:hAnsi="Arial" w:cs="Arial"/>
          <w:b/>
          <w:sz w:val="28"/>
          <w:szCs w:val="28"/>
        </w:rPr>
        <w:t>161</w:t>
      </w:r>
      <w:r w:rsidRPr="00E906B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E906BB">
        <w:rPr>
          <w:rFonts w:ascii="Arial" w:hAnsi="Arial" w:cs="Arial"/>
          <w:b/>
          <w:sz w:val="28"/>
          <w:szCs w:val="28"/>
        </w:rPr>
        <w:t xml:space="preserve">00,00 рублей или </w:t>
      </w:r>
      <w:r>
        <w:rPr>
          <w:rFonts w:ascii="Arial" w:hAnsi="Arial" w:cs="Arial"/>
          <w:b/>
          <w:sz w:val="28"/>
          <w:szCs w:val="28"/>
        </w:rPr>
        <w:t>5</w:t>
      </w:r>
      <w:r w:rsidRPr="00E906B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>97</w:t>
      </w:r>
      <w:r w:rsidRPr="00E906BB">
        <w:rPr>
          <w:rFonts w:ascii="Arial" w:hAnsi="Arial" w:cs="Arial"/>
          <w:b/>
          <w:sz w:val="28"/>
          <w:szCs w:val="28"/>
        </w:rPr>
        <w:t xml:space="preserve">% (АППГ </w:t>
      </w:r>
      <w:r>
        <w:rPr>
          <w:rFonts w:ascii="Arial" w:hAnsi="Arial" w:cs="Arial"/>
          <w:b/>
          <w:sz w:val="28"/>
          <w:szCs w:val="28"/>
        </w:rPr>
        <w:t>774</w:t>
      </w:r>
      <w:r w:rsidRPr="00E906B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000</w:t>
      </w:r>
      <w:r w:rsidRPr="00E906B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>00</w:t>
      </w:r>
      <w:r w:rsidRPr="00E906BB">
        <w:rPr>
          <w:rFonts w:ascii="Arial" w:hAnsi="Arial" w:cs="Arial"/>
          <w:b/>
          <w:sz w:val="28"/>
          <w:szCs w:val="28"/>
        </w:rPr>
        <w:t xml:space="preserve"> рублей или </w:t>
      </w:r>
      <w:r>
        <w:rPr>
          <w:rFonts w:ascii="Arial" w:hAnsi="Arial" w:cs="Arial"/>
          <w:b/>
          <w:sz w:val="28"/>
          <w:szCs w:val="28"/>
        </w:rPr>
        <w:t>21</w:t>
      </w:r>
      <w:r w:rsidRPr="00E906B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>5</w:t>
      </w:r>
      <w:r w:rsidRPr="00E906BB">
        <w:rPr>
          <w:rFonts w:ascii="Arial" w:hAnsi="Arial" w:cs="Arial"/>
          <w:b/>
          <w:sz w:val="28"/>
          <w:szCs w:val="28"/>
        </w:rPr>
        <w:t>%).</w:t>
      </w:r>
    </w:p>
    <w:p w:rsidR="00E24CFE" w:rsidRDefault="00E24CFE" w:rsidP="00E24CFE">
      <w:pPr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906BB">
        <w:rPr>
          <w:rFonts w:ascii="Arial" w:hAnsi="Arial" w:cs="Arial"/>
          <w:sz w:val="28"/>
          <w:szCs w:val="28"/>
        </w:rPr>
        <w:t>Муниципальные контракты по итогам о</w:t>
      </w:r>
      <w:r w:rsidRPr="00E906BB">
        <w:rPr>
          <w:rFonts w:ascii="Arial" w:hAnsi="Arial" w:cs="Arial"/>
          <w:bCs/>
          <w:sz w:val="28"/>
          <w:szCs w:val="28"/>
        </w:rPr>
        <w:t>существления закупок товаров, работ, услуг для обеспечения муниципальных нужд</w:t>
      </w:r>
      <w:r w:rsidRPr="00E906BB">
        <w:rPr>
          <w:rFonts w:ascii="Arial" w:hAnsi="Arial" w:cs="Arial"/>
          <w:sz w:val="28"/>
          <w:szCs w:val="28"/>
        </w:rPr>
        <w:t xml:space="preserve"> заключены.</w:t>
      </w:r>
    </w:p>
    <w:p w:rsidR="00670A3E" w:rsidRDefault="00670A3E" w:rsidP="00E24CFE">
      <w:pPr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17CE4" w:rsidRPr="00C81BB7" w:rsidRDefault="00E906BB" w:rsidP="00E906BB">
      <w:pPr>
        <w:autoSpaceDE w:val="0"/>
        <w:autoSpaceDN w:val="0"/>
        <w:adjustRightInd w:val="0"/>
        <w:spacing w:before="120" w:after="120" w:line="276" w:lineRule="auto"/>
        <w:ind w:firstLine="709"/>
        <w:jc w:val="center"/>
        <w:rPr>
          <w:rFonts w:ascii="Arial" w:hAnsi="Arial" w:cs="Arial"/>
          <w:b/>
          <w:bCs/>
          <w:color w:val="9CC2E5" w:themeColor="accent1" w:themeTint="99"/>
          <w:sz w:val="28"/>
          <w:szCs w:val="28"/>
        </w:rPr>
      </w:pPr>
      <w:r w:rsidRPr="00C81BB7">
        <w:rPr>
          <w:rFonts w:ascii="Arial" w:hAnsi="Arial" w:cs="Arial"/>
          <w:b/>
          <w:bCs/>
          <w:color w:val="9CC2E5" w:themeColor="accent1" w:themeTint="99"/>
          <w:sz w:val="28"/>
          <w:szCs w:val="28"/>
          <w:lang w:val="en-US"/>
        </w:rPr>
        <w:t>V</w:t>
      </w:r>
      <w:r w:rsidRPr="00C81BB7">
        <w:rPr>
          <w:rFonts w:ascii="Arial" w:hAnsi="Arial" w:cs="Arial"/>
          <w:b/>
          <w:bCs/>
          <w:color w:val="9CC2E5" w:themeColor="accent1" w:themeTint="99"/>
          <w:sz w:val="28"/>
          <w:szCs w:val="28"/>
        </w:rPr>
        <w:t xml:space="preserve">. </w:t>
      </w:r>
      <w:r w:rsidR="00D17CE4" w:rsidRPr="00C81BB7">
        <w:rPr>
          <w:rFonts w:ascii="Arial" w:hAnsi="Arial" w:cs="Arial"/>
          <w:b/>
          <w:bCs/>
          <w:color w:val="9CC2E5" w:themeColor="accent1" w:themeTint="99"/>
          <w:sz w:val="28"/>
          <w:szCs w:val="28"/>
        </w:rPr>
        <w:t>Работа с нормативными правовыми актами</w:t>
      </w:r>
    </w:p>
    <w:p w:rsidR="00D17CE4" w:rsidRPr="00E24CFE" w:rsidRDefault="00D17CE4" w:rsidP="00F21876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24CFE">
        <w:rPr>
          <w:rFonts w:ascii="Arial" w:hAnsi="Arial" w:cs="Arial"/>
          <w:color w:val="000000"/>
          <w:sz w:val="28"/>
          <w:szCs w:val="28"/>
        </w:rPr>
        <w:t xml:space="preserve">Велись подготовка и </w:t>
      </w:r>
      <w:r w:rsidRPr="00E24CFE">
        <w:rPr>
          <w:rFonts w:ascii="Arial" w:hAnsi="Arial" w:cs="Arial"/>
          <w:bCs/>
          <w:iCs/>
          <w:color w:val="000000"/>
          <w:sz w:val="28"/>
          <w:szCs w:val="28"/>
        </w:rPr>
        <w:t>регистрация нормативных актов</w:t>
      </w:r>
      <w:r w:rsidRPr="00E24CF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E24CFE">
        <w:rPr>
          <w:rFonts w:ascii="Arial" w:hAnsi="Arial" w:cs="Arial"/>
          <w:color w:val="000000"/>
          <w:sz w:val="28"/>
          <w:szCs w:val="28"/>
        </w:rPr>
        <w:t xml:space="preserve">администрации муниципального округа </w:t>
      </w:r>
      <w:r w:rsidR="009A692F" w:rsidRPr="00E24CFE">
        <w:rPr>
          <w:rFonts w:ascii="Arial" w:hAnsi="Arial" w:cs="Arial"/>
          <w:color w:val="000000"/>
          <w:sz w:val="28"/>
          <w:szCs w:val="28"/>
        </w:rPr>
        <w:t>Замоскворечье</w:t>
      </w:r>
      <w:r w:rsidRPr="00E24CFE">
        <w:rPr>
          <w:rFonts w:ascii="Arial" w:hAnsi="Arial" w:cs="Arial"/>
          <w:color w:val="000000"/>
          <w:sz w:val="28"/>
          <w:szCs w:val="28"/>
        </w:rPr>
        <w:t>.</w:t>
      </w:r>
    </w:p>
    <w:p w:rsidR="00D17CE4" w:rsidRPr="00E24CFE" w:rsidRDefault="00D17CE4" w:rsidP="00F21876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24CFE">
        <w:rPr>
          <w:rFonts w:ascii="Arial" w:hAnsi="Arial" w:cs="Arial"/>
          <w:color w:val="000000"/>
          <w:sz w:val="28"/>
          <w:szCs w:val="28"/>
        </w:rPr>
        <w:t>В 202</w:t>
      </w:r>
      <w:r w:rsidR="00E24CFE">
        <w:rPr>
          <w:rFonts w:ascii="Arial" w:hAnsi="Arial" w:cs="Arial"/>
          <w:color w:val="000000"/>
          <w:sz w:val="28"/>
          <w:szCs w:val="28"/>
        </w:rPr>
        <w:t>2</w:t>
      </w:r>
      <w:r w:rsidRPr="00E24CFE">
        <w:rPr>
          <w:rFonts w:ascii="Arial" w:hAnsi="Arial" w:cs="Arial"/>
          <w:color w:val="000000"/>
          <w:sz w:val="28"/>
          <w:szCs w:val="28"/>
        </w:rPr>
        <w:t xml:space="preserve"> году в администрации подготовлено и зарегистрировано </w:t>
      </w:r>
      <w:r w:rsidR="00E24CFE" w:rsidRPr="00E24CFE">
        <w:rPr>
          <w:rFonts w:ascii="Arial" w:hAnsi="Arial" w:cs="Arial"/>
          <w:color w:val="000000"/>
          <w:sz w:val="28"/>
          <w:szCs w:val="28"/>
        </w:rPr>
        <w:t>94</w:t>
      </w:r>
      <w:r w:rsidRPr="00E24CFE">
        <w:rPr>
          <w:rFonts w:ascii="Arial" w:hAnsi="Arial" w:cs="Arial"/>
          <w:color w:val="000000"/>
          <w:sz w:val="28"/>
          <w:szCs w:val="28"/>
        </w:rPr>
        <w:t xml:space="preserve"> нормативных актов:</w:t>
      </w:r>
    </w:p>
    <w:p w:rsidR="00D17CE4" w:rsidRPr="00E24CFE" w:rsidRDefault="00D17CE4" w:rsidP="00F21876">
      <w:pPr>
        <w:pStyle w:val="ae"/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E24CFE">
        <w:rPr>
          <w:rFonts w:ascii="Arial" w:hAnsi="Arial" w:cs="Arial"/>
          <w:color w:val="000000"/>
          <w:sz w:val="28"/>
          <w:szCs w:val="28"/>
        </w:rPr>
        <w:t>постановлений –</w:t>
      </w:r>
      <w:r w:rsidR="00F21876">
        <w:rPr>
          <w:rFonts w:ascii="Arial" w:hAnsi="Arial" w:cs="Arial"/>
          <w:color w:val="000000"/>
          <w:sz w:val="28"/>
          <w:szCs w:val="28"/>
        </w:rPr>
        <w:t xml:space="preserve"> </w:t>
      </w:r>
      <w:r w:rsidRPr="00E24CFE">
        <w:rPr>
          <w:rFonts w:ascii="Arial" w:hAnsi="Arial" w:cs="Arial"/>
          <w:color w:val="000000"/>
          <w:sz w:val="28"/>
          <w:szCs w:val="28"/>
        </w:rPr>
        <w:t>6;</w:t>
      </w:r>
    </w:p>
    <w:p w:rsidR="00D17CE4" w:rsidRPr="00E24CFE" w:rsidRDefault="00D17CE4" w:rsidP="00F21876">
      <w:pPr>
        <w:pStyle w:val="ae"/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E24CFE">
        <w:rPr>
          <w:rFonts w:ascii="Arial" w:hAnsi="Arial" w:cs="Arial"/>
          <w:color w:val="000000"/>
          <w:sz w:val="28"/>
          <w:szCs w:val="28"/>
        </w:rPr>
        <w:t>распоряжений – 2</w:t>
      </w:r>
      <w:r w:rsidR="00E24CFE" w:rsidRPr="00E24CFE">
        <w:rPr>
          <w:rFonts w:ascii="Arial" w:hAnsi="Arial" w:cs="Arial"/>
          <w:color w:val="000000"/>
          <w:sz w:val="28"/>
          <w:szCs w:val="28"/>
        </w:rPr>
        <w:t>8</w:t>
      </w:r>
    </w:p>
    <w:p w:rsidR="00E24CFE" w:rsidRDefault="00E24CFE" w:rsidP="00F21876">
      <w:pPr>
        <w:pStyle w:val="ae"/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E24CFE">
        <w:rPr>
          <w:rFonts w:ascii="Arial" w:hAnsi="Arial" w:cs="Arial"/>
          <w:color w:val="000000"/>
          <w:sz w:val="28"/>
          <w:szCs w:val="28"/>
        </w:rPr>
        <w:t xml:space="preserve">приказов </w:t>
      </w:r>
      <w:r w:rsidR="00F21876">
        <w:rPr>
          <w:rFonts w:ascii="Arial" w:hAnsi="Arial" w:cs="Arial"/>
          <w:color w:val="000000"/>
          <w:sz w:val="28"/>
          <w:szCs w:val="28"/>
        </w:rPr>
        <w:t>–</w:t>
      </w:r>
      <w:r w:rsidRPr="00E24CFE">
        <w:rPr>
          <w:rFonts w:ascii="Arial" w:hAnsi="Arial" w:cs="Arial"/>
          <w:color w:val="000000"/>
          <w:sz w:val="28"/>
          <w:szCs w:val="28"/>
        </w:rPr>
        <w:t xml:space="preserve"> 60</w:t>
      </w:r>
    </w:p>
    <w:p w:rsidR="00F21876" w:rsidRPr="003E262E" w:rsidRDefault="00F21876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  <w:highlight w:val="green"/>
        </w:rPr>
      </w:pPr>
      <w:r w:rsidRPr="003E262E">
        <w:rPr>
          <w:rFonts w:ascii="Arial" w:hAnsi="Arial" w:cs="Arial"/>
          <w:color w:val="000000"/>
          <w:sz w:val="28"/>
          <w:szCs w:val="28"/>
          <w:highlight w:val="green"/>
        </w:rPr>
        <w:t xml:space="preserve">Так, например, постановлениями администрации были утверждены: </w:t>
      </w:r>
    </w:p>
    <w:p w:rsidR="00F21876" w:rsidRPr="003E262E" w:rsidRDefault="00F21876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  <w:highlight w:val="green"/>
        </w:rPr>
      </w:pPr>
      <w:r w:rsidRPr="003E262E">
        <w:rPr>
          <w:rFonts w:ascii="Arial" w:hAnsi="Arial" w:cs="Arial"/>
          <w:color w:val="000000"/>
          <w:sz w:val="28"/>
          <w:szCs w:val="28"/>
          <w:highlight w:val="green"/>
        </w:rPr>
        <w:t>- Положение</w:t>
      </w:r>
      <w:r w:rsidRPr="003E262E">
        <w:rPr>
          <w:rFonts w:ascii="Arial" w:eastAsia="Calibri" w:hAnsi="Arial" w:cs="Arial"/>
          <w:sz w:val="28"/>
          <w:szCs w:val="28"/>
          <w:highlight w:val="green"/>
          <w:lang w:val="x-none"/>
        </w:rPr>
        <w:t xml:space="preserve"> </w:t>
      </w:r>
      <w:r w:rsidRPr="003E262E">
        <w:rPr>
          <w:rFonts w:ascii="Arial" w:eastAsia="Calibri" w:hAnsi="Arial" w:cs="Arial"/>
          <w:sz w:val="28"/>
          <w:szCs w:val="28"/>
          <w:highlight w:val="green"/>
        </w:rPr>
        <w:t>о проведении аттестации муниципальных служащих администрации муниципального округа Замоскворечье в городе Москве</w:t>
      </w:r>
      <w:r w:rsidR="00162DE8" w:rsidRPr="003E262E">
        <w:rPr>
          <w:rFonts w:ascii="Arial" w:eastAsia="Calibri" w:hAnsi="Arial" w:cs="Arial"/>
          <w:sz w:val="28"/>
          <w:szCs w:val="28"/>
          <w:highlight w:val="green"/>
        </w:rPr>
        <w:t xml:space="preserve"> (07.02.2022 № 1-П)</w:t>
      </w:r>
      <w:r w:rsidRPr="003E262E">
        <w:rPr>
          <w:rFonts w:ascii="Arial" w:eastAsia="Calibri" w:hAnsi="Arial" w:cs="Arial"/>
          <w:sz w:val="28"/>
          <w:szCs w:val="28"/>
          <w:highlight w:val="green"/>
        </w:rPr>
        <w:t>;</w:t>
      </w:r>
    </w:p>
    <w:p w:rsidR="00F21876" w:rsidRPr="003E262E" w:rsidRDefault="00F21876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  <w:highlight w:val="green"/>
        </w:rPr>
      </w:pPr>
      <w:r w:rsidRPr="003E262E">
        <w:rPr>
          <w:rFonts w:ascii="Arial" w:eastAsia="Calibri" w:hAnsi="Arial" w:cs="Arial"/>
          <w:sz w:val="28"/>
          <w:szCs w:val="28"/>
          <w:highlight w:val="green"/>
        </w:rPr>
        <w:t xml:space="preserve">- </w:t>
      </w:r>
      <w:r w:rsidR="00162DE8" w:rsidRPr="003E262E">
        <w:rPr>
          <w:rFonts w:ascii="Arial" w:eastAsia="Calibri" w:hAnsi="Arial" w:cs="Arial"/>
          <w:sz w:val="28"/>
          <w:szCs w:val="28"/>
          <w:highlight w:val="green"/>
          <w:lang w:eastAsia="en-US"/>
        </w:rPr>
        <w:t>п</w:t>
      </w:r>
      <w:r w:rsidR="00162DE8" w:rsidRPr="003E262E">
        <w:rPr>
          <w:rFonts w:ascii="Arial" w:hAnsi="Arial" w:cs="Arial"/>
          <w:sz w:val="28"/>
          <w:szCs w:val="28"/>
          <w:highlight w:val="green"/>
        </w:rPr>
        <w:t>еречень должностей муниципальной службы в администрации муниципального округа Замоскворечье в городе Москве,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(07.02.2022 2-П).</w:t>
      </w:r>
    </w:p>
    <w:p w:rsidR="00162DE8" w:rsidRPr="003E262E" w:rsidRDefault="00162DE8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  <w:highlight w:val="green"/>
        </w:rPr>
      </w:pPr>
      <w:r w:rsidRPr="003E262E">
        <w:rPr>
          <w:rFonts w:ascii="Arial" w:hAnsi="Arial" w:cs="Arial"/>
          <w:sz w:val="28"/>
          <w:szCs w:val="28"/>
          <w:highlight w:val="green"/>
        </w:rPr>
        <w:t>Также постановлением от 21.10.2022 № 6-П устанавливалась необходимость подготовки проекта бюджета муниципального округа Замоскворечье в городе Москве на 2023 год и плановый период 2024 и 2025 годов.</w:t>
      </w:r>
    </w:p>
    <w:p w:rsidR="00162DE8" w:rsidRPr="003E262E" w:rsidRDefault="00162DE8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  <w:highlight w:val="green"/>
        </w:rPr>
      </w:pPr>
      <w:r w:rsidRPr="003E262E">
        <w:rPr>
          <w:rFonts w:ascii="Arial" w:hAnsi="Arial" w:cs="Arial"/>
          <w:sz w:val="28"/>
          <w:szCs w:val="28"/>
          <w:highlight w:val="green"/>
        </w:rPr>
        <w:t>Распоряжениями администрации были организованы:</w:t>
      </w:r>
    </w:p>
    <w:p w:rsidR="00162DE8" w:rsidRPr="003E262E" w:rsidRDefault="00162DE8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  <w:highlight w:val="green"/>
        </w:rPr>
      </w:pPr>
      <w:r w:rsidRPr="003E262E">
        <w:rPr>
          <w:rFonts w:ascii="Arial" w:hAnsi="Arial" w:cs="Arial"/>
          <w:sz w:val="28"/>
          <w:szCs w:val="28"/>
          <w:highlight w:val="green"/>
        </w:rPr>
        <w:t>- контрактная служба администрации (11.02.2022 № 2-р);</w:t>
      </w:r>
    </w:p>
    <w:p w:rsidR="00162DE8" w:rsidRPr="003E262E" w:rsidRDefault="00162DE8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iCs/>
          <w:color w:val="000000"/>
          <w:sz w:val="28"/>
          <w:szCs w:val="28"/>
          <w:highlight w:val="green"/>
        </w:rPr>
      </w:pPr>
      <w:r w:rsidRPr="003E262E">
        <w:rPr>
          <w:rFonts w:ascii="Arial" w:hAnsi="Arial" w:cs="Arial"/>
          <w:sz w:val="28"/>
          <w:szCs w:val="28"/>
          <w:highlight w:val="green"/>
        </w:rPr>
        <w:lastRenderedPageBreak/>
        <w:t xml:space="preserve">- Комиссия </w:t>
      </w:r>
      <w:r w:rsidRPr="003E262E">
        <w:rPr>
          <w:rFonts w:ascii="Arial" w:hAnsi="Arial" w:cs="Arial"/>
          <w:bCs/>
          <w:sz w:val="28"/>
          <w:szCs w:val="28"/>
          <w:highlight w:val="green"/>
        </w:rPr>
        <w:t>администрации</w:t>
      </w:r>
      <w:r w:rsidRPr="003E262E">
        <w:rPr>
          <w:rFonts w:ascii="Arial" w:hAnsi="Arial" w:cs="Arial"/>
          <w:sz w:val="28"/>
          <w:szCs w:val="28"/>
          <w:highlight w:val="green"/>
        </w:rPr>
        <w:t xml:space="preserve"> муниципального округа Замоскворечье в городе Москве</w:t>
      </w:r>
      <w:r w:rsidRPr="003E262E">
        <w:rPr>
          <w:rFonts w:ascii="Arial" w:hAnsi="Arial" w:cs="Arial"/>
          <w:b/>
          <w:sz w:val="28"/>
          <w:szCs w:val="28"/>
          <w:highlight w:val="green"/>
        </w:rPr>
        <w:t xml:space="preserve"> </w:t>
      </w:r>
      <w:r w:rsidRPr="003E262E">
        <w:rPr>
          <w:rFonts w:ascii="Arial" w:hAnsi="Arial" w:cs="Arial"/>
          <w:sz w:val="28"/>
          <w:szCs w:val="28"/>
          <w:highlight w:val="green"/>
        </w:rPr>
        <w:t xml:space="preserve">по приемке </w:t>
      </w:r>
      <w:r w:rsidRPr="003E262E">
        <w:rPr>
          <w:rFonts w:ascii="Arial" w:hAnsi="Arial" w:cs="Arial"/>
          <w:iCs/>
          <w:color w:val="000000"/>
          <w:sz w:val="28"/>
          <w:szCs w:val="28"/>
          <w:highlight w:val="green"/>
        </w:rPr>
        <w:t>поставленных товаров, выполненных работ, оказанных услуг для муниципальных нужд (11.02.2022 № 3-р);</w:t>
      </w:r>
    </w:p>
    <w:p w:rsidR="00162DE8" w:rsidRPr="003E262E" w:rsidRDefault="00162DE8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  <w:highlight w:val="green"/>
        </w:rPr>
      </w:pPr>
      <w:r w:rsidRPr="003E262E">
        <w:rPr>
          <w:rFonts w:ascii="Arial" w:hAnsi="Arial" w:cs="Arial"/>
          <w:iCs/>
          <w:color w:val="000000"/>
          <w:sz w:val="28"/>
          <w:szCs w:val="28"/>
          <w:highlight w:val="green"/>
        </w:rPr>
        <w:t xml:space="preserve">- </w:t>
      </w:r>
      <w:r w:rsidRPr="003E262E">
        <w:rPr>
          <w:rFonts w:ascii="Arial" w:hAnsi="Arial" w:cs="Arial"/>
          <w:bCs/>
          <w:sz w:val="28"/>
          <w:szCs w:val="28"/>
          <w:highlight w:val="green"/>
        </w:rPr>
        <w:t>Единая комиссия</w:t>
      </w:r>
      <w:r w:rsidRPr="003E262E">
        <w:rPr>
          <w:rFonts w:ascii="Arial" w:hAnsi="Arial" w:cs="Arial"/>
          <w:sz w:val="28"/>
          <w:szCs w:val="28"/>
          <w:highlight w:val="green"/>
        </w:rPr>
        <w:t xml:space="preserve"> администрации муниципального округа Замоскворечье в городе Москве по осуществлению закупок, товаров, работ, услуг для муниципальных нужд (04.04.2022 № 7-р).</w:t>
      </w:r>
    </w:p>
    <w:p w:rsidR="00162DE8" w:rsidRPr="003E262E" w:rsidRDefault="00162DE8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  <w:highlight w:val="green"/>
        </w:rPr>
      </w:pPr>
      <w:r w:rsidRPr="003E262E">
        <w:rPr>
          <w:rFonts w:ascii="Arial" w:hAnsi="Arial" w:cs="Arial"/>
          <w:sz w:val="28"/>
          <w:szCs w:val="28"/>
          <w:highlight w:val="green"/>
        </w:rPr>
        <w:t xml:space="preserve">Также распоряжениями </w:t>
      </w:r>
      <w:r w:rsidR="00C34C1C" w:rsidRPr="003E262E">
        <w:rPr>
          <w:rFonts w:ascii="Arial" w:hAnsi="Arial" w:cs="Arial"/>
          <w:sz w:val="28"/>
          <w:szCs w:val="28"/>
          <w:highlight w:val="green"/>
        </w:rPr>
        <w:t xml:space="preserve">были </w:t>
      </w:r>
      <w:r w:rsidRPr="003E262E">
        <w:rPr>
          <w:rFonts w:ascii="Arial" w:hAnsi="Arial" w:cs="Arial"/>
          <w:sz w:val="28"/>
          <w:szCs w:val="28"/>
          <w:highlight w:val="green"/>
        </w:rPr>
        <w:t>утверждены:</w:t>
      </w:r>
    </w:p>
    <w:p w:rsidR="00162DE8" w:rsidRPr="003E262E" w:rsidRDefault="00162DE8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  <w:highlight w:val="green"/>
        </w:rPr>
      </w:pPr>
      <w:r w:rsidRPr="003E262E">
        <w:rPr>
          <w:rFonts w:ascii="Arial" w:hAnsi="Arial" w:cs="Arial"/>
          <w:sz w:val="28"/>
          <w:szCs w:val="28"/>
          <w:highlight w:val="green"/>
        </w:rPr>
        <w:t xml:space="preserve">- </w:t>
      </w:r>
      <w:r w:rsidR="00C34C1C" w:rsidRPr="003E262E">
        <w:rPr>
          <w:rFonts w:ascii="Arial" w:hAnsi="Arial" w:cs="Arial"/>
          <w:sz w:val="28"/>
          <w:szCs w:val="28"/>
          <w:highlight w:val="green"/>
        </w:rPr>
        <w:t>Регламент администрации (31.03.2022 № 6-р);</w:t>
      </w:r>
    </w:p>
    <w:p w:rsidR="00C34C1C" w:rsidRPr="003E262E" w:rsidRDefault="00C34C1C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  <w:highlight w:val="green"/>
        </w:rPr>
      </w:pPr>
      <w:r w:rsidRPr="003E262E">
        <w:rPr>
          <w:rFonts w:ascii="Arial" w:hAnsi="Arial" w:cs="Arial"/>
          <w:color w:val="000000"/>
          <w:sz w:val="28"/>
          <w:szCs w:val="28"/>
          <w:highlight w:val="green"/>
        </w:rPr>
        <w:t xml:space="preserve">- </w:t>
      </w:r>
      <w:r w:rsidRPr="003E262E">
        <w:rPr>
          <w:rFonts w:ascii="Arial" w:eastAsia="Calibri" w:hAnsi="Arial" w:cs="Arial"/>
          <w:sz w:val="28"/>
          <w:szCs w:val="28"/>
          <w:highlight w:val="green"/>
        </w:rPr>
        <w:t>Положение</w:t>
      </w:r>
      <w:r w:rsidRPr="003E262E">
        <w:rPr>
          <w:rFonts w:ascii="Arial" w:eastAsia="Calibri" w:hAnsi="Arial" w:cs="Arial"/>
          <w:sz w:val="28"/>
          <w:szCs w:val="28"/>
          <w:highlight w:val="green"/>
          <w:lang w:val="x-none"/>
        </w:rPr>
        <w:t xml:space="preserve"> </w:t>
      </w:r>
      <w:r w:rsidRPr="003E262E">
        <w:rPr>
          <w:rFonts w:ascii="Arial" w:eastAsia="Calibri" w:hAnsi="Arial" w:cs="Arial"/>
          <w:sz w:val="28"/>
          <w:szCs w:val="28"/>
          <w:highlight w:val="green"/>
        </w:rPr>
        <w:t>о проведении аттестации муниципальных служащих администрации муниципального округа Замоскворечье в городе Москве (14.04.2022 № 9-р);</w:t>
      </w:r>
    </w:p>
    <w:p w:rsidR="00C34C1C" w:rsidRPr="003E262E" w:rsidRDefault="00C34C1C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  <w:highlight w:val="green"/>
        </w:rPr>
      </w:pPr>
      <w:r w:rsidRPr="003E262E">
        <w:rPr>
          <w:rFonts w:ascii="Arial" w:eastAsia="Calibri" w:hAnsi="Arial" w:cs="Arial"/>
          <w:sz w:val="28"/>
          <w:szCs w:val="28"/>
          <w:highlight w:val="green"/>
        </w:rPr>
        <w:t xml:space="preserve">- </w:t>
      </w:r>
      <w:r w:rsidRPr="003E262E">
        <w:rPr>
          <w:rFonts w:ascii="Arial" w:hAnsi="Arial" w:cs="Arial"/>
          <w:color w:val="000000"/>
          <w:sz w:val="28"/>
          <w:szCs w:val="28"/>
          <w:highlight w:val="green"/>
        </w:rPr>
        <w:t>Правила внутреннего трудового распорядка в администрации муниципального округа Замоскворечье в городе Москве (25.05.2022 № 10-р).</w:t>
      </w:r>
    </w:p>
    <w:p w:rsidR="00C34C1C" w:rsidRPr="003E262E" w:rsidRDefault="00C34C1C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  <w:highlight w:val="green"/>
        </w:rPr>
      </w:pPr>
      <w:r w:rsidRPr="003E262E">
        <w:rPr>
          <w:rFonts w:ascii="Arial" w:hAnsi="Arial" w:cs="Arial"/>
          <w:color w:val="000000"/>
          <w:sz w:val="28"/>
          <w:szCs w:val="28"/>
          <w:highlight w:val="green"/>
        </w:rPr>
        <w:t>Кроме того, распоряжения издавались в соответствии с исполнением Федерального закона 44-ФЗ на проведение торгов по информированию населения, автотранспортные услуги, на право проведения военно-патриотических мероприяти</w:t>
      </w:r>
      <w:r w:rsidR="00A4101F" w:rsidRPr="003E262E">
        <w:rPr>
          <w:rFonts w:ascii="Arial" w:hAnsi="Arial" w:cs="Arial"/>
          <w:color w:val="000000"/>
          <w:sz w:val="28"/>
          <w:szCs w:val="28"/>
          <w:highlight w:val="green"/>
        </w:rPr>
        <w:t>й, а также с необходимостью неоднократного внесения изменений ассигнований.</w:t>
      </w:r>
    </w:p>
    <w:p w:rsidR="00C34C1C" w:rsidRPr="00162DE8" w:rsidRDefault="00A4101F" w:rsidP="00F21876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3E262E">
        <w:rPr>
          <w:rFonts w:ascii="Arial" w:hAnsi="Arial" w:cs="Arial"/>
          <w:color w:val="000000"/>
          <w:sz w:val="28"/>
          <w:szCs w:val="28"/>
          <w:highlight w:val="green"/>
        </w:rPr>
        <w:t>В течение 2022 года были изданы приказы о назначении на должность и увольнении, об оказании материальной помощи муниципальным служащим, о предоставлении очередных ежегодных отпусков, о премировании, о выплате денежной компенсации за медицинское обслуживание и санаторно-курортное лечение муниципальным служащим, членам их семей и пенсионерам и др.</w:t>
      </w:r>
    </w:p>
    <w:p w:rsidR="00D17CE4" w:rsidRDefault="00D17CE4" w:rsidP="00F218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24CFE">
        <w:rPr>
          <w:rFonts w:ascii="Arial" w:hAnsi="Arial" w:cs="Arial"/>
          <w:color w:val="000000"/>
          <w:sz w:val="28"/>
          <w:szCs w:val="28"/>
        </w:rPr>
        <w:t>В соответствии с Законом города Москвы от 22 октября 2008 года № 49 «О порядке ведения Регистра муниципальных нормативных правовых актов города Москвы» нормативные акты администрации представлялись на бумажном и электронном носителях в уполномоченный орган исполнительной власти для проведения проверки и включения в Регистр муниципальных нормативных правовых актов.</w:t>
      </w:r>
    </w:p>
    <w:p w:rsidR="00670A3E" w:rsidRDefault="00670A3E" w:rsidP="005E65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E262E" w:rsidRPr="00673D51" w:rsidRDefault="003E262E">
      <w:pPr>
        <w:rPr>
          <w:rFonts w:ascii="Arial" w:hAnsi="Arial" w:cs="Arial"/>
          <w:b/>
          <w:bCs/>
          <w:color w:val="9CC2E5" w:themeColor="accent1" w:themeTint="99"/>
          <w:sz w:val="28"/>
          <w:szCs w:val="28"/>
        </w:rPr>
      </w:pPr>
      <w:r w:rsidRPr="00673D51">
        <w:rPr>
          <w:rFonts w:ascii="Arial" w:hAnsi="Arial" w:cs="Arial"/>
          <w:b/>
          <w:bCs/>
          <w:color w:val="9CC2E5" w:themeColor="accent1" w:themeTint="99"/>
          <w:sz w:val="28"/>
          <w:szCs w:val="28"/>
        </w:rPr>
        <w:br w:type="page"/>
      </w:r>
    </w:p>
    <w:p w:rsidR="00DE0E5C" w:rsidRPr="00C81BB7" w:rsidRDefault="00727C9F" w:rsidP="005E659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hAnsi="Arial" w:cs="Arial"/>
          <w:b/>
          <w:bCs/>
          <w:color w:val="9CC2E5" w:themeColor="accent1" w:themeTint="99"/>
          <w:sz w:val="28"/>
          <w:szCs w:val="28"/>
        </w:rPr>
      </w:pPr>
      <w:r w:rsidRPr="00C81BB7">
        <w:rPr>
          <w:rFonts w:ascii="Arial" w:hAnsi="Arial" w:cs="Arial"/>
          <w:b/>
          <w:bCs/>
          <w:color w:val="9CC2E5" w:themeColor="accent1" w:themeTint="99"/>
          <w:sz w:val="28"/>
          <w:szCs w:val="28"/>
          <w:lang w:val="en-US"/>
        </w:rPr>
        <w:lastRenderedPageBreak/>
        <w:t>V</w:t>
      </w:r>
      <w:r w:rsidR="00E906BB" w:rsidRPr="00C81BB7">
        <w:rPr>
          <w:rFonts w:ascii="Arial" w:hAnsi="Arial" w:cs="Arial"/>
          <w:b/>
          <w:bCs/>
          <w:color w:val="9CC2E5" w:themeColor="accent1" w:themeTint="99"/>
          <w:sz w:val="28"/>
          <w:szCs w:val="28"/>
          <w:lang w:val="en-US"/>
        </w:rPr>
        <w:t>I</w:t>
      </w:r>
      <w:r w:rsidR="00E906BB" w:rsidRPr="00C81BB7">
        <w:rPr>
          <w:rFonts w:ascii="Arial" w:hAnsi="Arial" w:cs="Arial"/>
          <w:b/>
          <w:bCs/>
          <w:color w:val="9CC2E5" w:themeColor="accent1" w:themeTint="99"/>
          <w:sz w:val="28"/>
          <w:szCs w:val="28"/>
        </w:rPr>
        <w:t xml:space="preserve">. </w:t>
      </w:r>
      <w:r w:rsidR="00DE0E5C" w:rsidRPr="00C81BB7">
        <w:rPr>
          <w:rFonts w:ascii="Arial" w:hAnsi="Arial" w:cs="Arial"/>
          <w:b/>
          <w:bCs/>
          <w:color w:val="9CC2E5" w:themeColor="accent1" w:themeTint="99"/>
          <w:sz w:val="28"/>
          <w:szCs w:val="28"/>
        </w:rPr>
        <w:t>Организация и ведение делопроизводства в администрации</w:t>
      </w:r>
    </w:p>
    <w:p w:rsidR="00DE0E5C" w:rsidRPr="00EE36DD" w:rsidRDefault="00DE0E5C" w:rsidP="005E65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E36DD">
        <w:rPr>
          <w:rFonts w:ascii="Arial" w:hAnsi="Arial" w:cs="Arial"/>
          <w:color w:val="000000"/>
          <w:sz w:val="28"/>
          <w:szCs w:val="28"/>
        </w:rPr>
        <w:t>Ведение документооборота – одно из основных направлений деятельности администрации Замоскворечье. Учет служебной переписки, письменных обращений граждан, поступающих в адрес Совета депутатов, Главы муниципального округа, главы администрации муниципального округа, депутатов Совета депутатов, осуществляется в журналах регистрации корреспонденции.</w:t>
      </w:r>
    </w:p>
    <w:p w:rsidR="00DE0E5C" w:rsidRPr="00EE36DD" w:rsidRDefault="00DE0E5C" w:rsidP="00CE51CC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E36DD">
        <w:rPr>
          <w:rFonts w:ascii="Arial" w:hAnsi="Arial" w:cs="Arial"/>
          <w:color w:val="000000"/>
          <w:sz w:val="28"/>
          <w:szCs w:val="28"/>
        </w:rPr>
        <w:t>За отчетный период было зафиксировано:</w:t>
      </w:r>
    </w:p>
    <w:p w:rsidR="00DE0E5C" w:rsidRPr="00EE36DD" w:rsidRDefault="00DE0E5C" w:rsidP="00CE51CC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E36DD">
        <w:rPr>
          <w:rFonts w:ascii="Arial" w:hAnsi="Arial" w:cs="Arial"/>
          <w:b/>
          <w:color w:val="000000"/>
          <w:sz w:val="28"/>
          <w:szCs w:val="28"/>
        </w:rPr>
        <w:t>Входящей корреспонденции – 12</w:t>
      </w:r>
      <w:r w:rsidR="00D06459" w:rsidRPr="00EE36DD">
        <w:rPr>
          <w:rFonts w:ascii="Arial" w:hAnsi="Arial" w:cs="Arial"/>
          <w:b/>
          <w:color w:val="000000"/>
          <w:sz w:val="28"/>
          <w:szCs w:val="28"/>
        </w:rPr>
        <w:t>3</w:t>
      </w:r>
      <w:r w:rsidR="00727C9F" w:rsidRPr="00EE36DD">
        <w:rPr>
          <w:rFonts w:ascii="Arial" w:hAnsi="Arial" w:cs="Arial"/>
          <w:b/>
          <w:color w:val="000000"/>
          <w:sz w:val="28"/>
          <w:szCs w:val="28"/>
        </w:rPr>
        <w:t>5 (АППГ – 1551)</w:t>
      </w:r>
      <w:r w:rsidRPr="00EE36DD">
        <w:rPr>
          <w:rFonts w:ascii="Arial" w:hAnsi="Arial" w:cs="Arial"/>
          <w:b/>
          <w:color w:val="000000"/>
          <w:sz w:val="28"/>
          <w:szCs w:val="28"/>
        </w:rPr>
        <w:t>; в т.ч.</w:t>
      </w:r>
    </w:p>
    <w:p w:rsidR="001B7186" w:rsidRPr="00EE36DD" w:rsidRDefault="001B7186" w:rsidP="00CE51CC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E36DD">
        <w:rPr>
          <w:rFonts w:ascii="Arial" w:hAnsi="Arial" w:cs="Arial"/>
          <w:color w:val="000000"/>
          <w:sz w:val="28"/>
          <w:szCs w:val="28"/>
        </w:rPr>
        <w:t xml:space="preserve">в адрес Совета депутатов – </w:t>
      </w:r>
      <w:r w:rsidR="00F511D3" w:rsidRPr="00EE36DD">
        <w:rPr>
          <w:rFonts w:ascii="Arial" w:hAnsi="Arial" w:cs="Arial"/>
          <w:color w:val="000000"/>
          <w:sz w:val="28"/>
          <w:szCs w:val="28"/>
        </w:rPr>
        <w:t xml:space="preserve">390 (АППГ – </w:t>
      </w:r>
      <w:r w:rsidRPr="00EE36DD">
        <w:rPr>
          <w:rFonts w:ascii="Arial" w:hAnsi="Arial" w:cs="Arial"/>
          <w:color w:val="000000"/>
          <w:sz w:val="28"/>
          <w:szCs w:val="28"/>
        </w:rPr>
        <w:t>3</w:t>
      </w:r>
      <w:r w:rsidR="00D06459" w:rsidRPr="00EE36DD">
        <w:rPr>
          <w:rFonts w:ascii="Arial" w:hAnsi="Arial" w:cs="Arial"/>
          <w:color w:val="000000"/>
          <w:sz w:val="28"/>
          <w:szCs w:val="28"/>
        </w:rPr>
        <w:t>21</w:t>
      </w:r>
      <w:r w:rsidR="00F511D3" w:rsidRPr="00EE36DD">
        <w:rPr>
          <w:rFonts w:ascii="Arial" w:hAnsi="Arial" w:cs="Arial"/>
          <w:color w:val="000000"/>
          <w:sz w:val="28"/>
          <w:szCs w:val="28"/>
        </w:rPr>
        <w:t>)</w:t>
      </w:r>
      <w:r w:rsidRPr="00EE36DD">
        <w:rPr>
          <w:rFonts w:ascii="Arial" w:hAnsi="Arial" w:cs="Arial"/>
          <w:color w:val="000000"/>
          <w:sz w:val="28"/>
          <w:szCs w:val="28"/>
        </w:rPr>
        <w:t xml:space="preserve"> обращений, из них:</w:t>
      </w:r>
    </w:p>
    <w:p w:rsidR="001B7186" w:rsidRPr="00EE36DD" w:rsidRDefault="001B7186" w:rsidP="00CE51CC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E36DD">
        <w:rPr>
          <w:rFonts w:ascii="Arial" w:hAnsi="Arial" w:cs="Arial"/>
          <w:color w:val="000000"/>
          <w:sz w:val="28"/>
          <w:szCs w:val="28"/>
        </w:rPr>
        <w:t xml:space="preserve">в адрес главы муниципального округа – </w:t>
      </w:r>
      <w:r w:rsidR="00F511D3" w:rsidRPr="00EE36DD">
        <w:rPr>
          <w:rFonts w:ascii="Arial" w:hAnsi="Arial" w:cs="Arial"/>
          <w:color w:val="000000"/>
          <w:sz w:val="28"/>
          <w:szCs w:val="28"/>
        </w:rPr>
        <w:t xml:space="preserve">361 (АППГ – </w:t>
      </w:r>
      <w:r w:rsidRPr="00EE36DD">
        <w:rPr>
          <w:rFonts w:ascii="Arial" w:hAnsi="Arial" w:cs="Arial"/>
          <w:color w:val="000000"/>
          <w:sz w:val="28"/>
          <w:szCs w:val="28"/>
        </w:rPr>
        <w:t>31</w:t>
      </w:r>
      <w:r w:rsidR="00D06459" w:rsidRPr="00EE36DD">
        <w:rPr>
          <w:rFonts w:ascii="Arial" w:hAnsi="Arial" w:cs="Arial"/>
          <w:color w:val="000000"/>
          <w:sz w:val="28"/>
          <w:szCs w:val="28"/>
        </w:rPr>
        <w:t>0</w:t>
      </w:r>
      <w:r w:rsidR="00F511D3" w:rsidRPr="00EE36DD">
        <w:rPr>
          <w:rFonts w:ascii="Arial" w:hAnsi="Arial" w:cs="Arial"/>
          <w:color w:val="000000"/>
          <w:sz w:val="28"/>
          <w:szCs w:val="28"/>
        </w:rPr>
        <w:t>)</w:t>
      </w:r>
      <w:r w:rsidRPr="00EE36DD">
        <w:rPr>
          <w:rFonts w:ascii="Arial" w:hAnsi="Arial" w:cs="Arial"/>
          <w:color w:val="000000"/>
          <w:sz w:val="28"/>
          <w:szCs w:val="28"/>
        </w:rPr>
        <w:t>, в т.ч.</w:t>
      </w:r>
    </w:p>
    <w:p w:rsidR="001B7186" w:rsidRPr="00EE36DD" w:rsidRDefault="001B7186" w:rsidP="00CE51CC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E36DD">
        <w:rPr>
          <w:rFonts w:ascii="Arial" w:hAnsi="Arial" w:cs="Arial"/>
          <w:color w:val="000000"/>
          <w:sz w:val="28"/>
          <w:szCs w:val="28"/>
        </w:rPr>
        <w:t xml:space="preserve">                от граждан – </w:t>
      </w:r>
      <w:r w:rsidR="00727C9F" w:rsidRPr="00EE36DD">
        <w:rPr>
          <w:rFonts w:ascii="Arial" w:hAnsi="Arial" w:cs="Arial"/>
          <w:color w:val="000000"/>
          <w:sz w:val="28"/>
          <w:szCs w:val="28"/>
        </w:rPr>
        <w:t xml:space="preserve">112 (АППГ – </w:t>
      </w:r>
      <w:r w:rsidR="00D06459" w:rsidRPr="00EE36DD">
        <w:rPr>
          <w:rFonts w:ascii="Arial" w:hAnsi="Arial" w:cs="Arial"/>
          <w:color w:val="000000"/>
          <w:sz w:val="28"/>
          <w:szCs w:val="28"/>
        </w:rPr>
        <w:t>7</w:t>
      </w:r>
      <w:r w:rsidRPr="00EE36DD">
        <w:rPr>
          <w:rFonts w:ascii="Arial" w:hAnsi="Arial" w:cs="Arial"/>
          <w:color w:val="000000"/>
          <w:sz w:val="28"/>
          <w:szCs w:val="28"/>
        </w:rPr>
        <w:t>5</w:t>
      </w:r>
      <w:r w:rsidR="00727C9F" w:rsidRPr="00EE36DD">
        <w:rPr>
          <w:rFonts w:ascii="Arial" w:hAnsi="Arial" w:cs="Arial"/>
          <w:color w:val="000000"/>
          <w:sz w:val="28"/>
          <w:szCs w:val="28"/>
        </w:rPr>
        <w:t>)</w:t>
      </w:r>
      <w:r w:rsidRPr="00EE36DD">
        <w:rPr>
          <w:rFonts w:ascii="Arial" w:hAnsi="Arial" w:cs="Arial"/>
          <w:color w:val="000000"/>
          <w:sz w:val="28"/>
          <w:szCs w:val="28"/>
        </w:rPr>
        <w:t>;</w:t>
      </w:r>
    </w:p>
    <w:p w:rsidR="001B7186" w:rsidRPr="00EE36DD" w:rsidRDefault="00DE0E5C" w:rsidP="00CE51CC">
      <w:pPr>
        <w:pStyle w:val="ae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EE36DD">
        <w:rPr>
          <w:rFonts w:ascii="Arial" w:hAnsi="Arial" w:cs="Arial"/>
          <w:color w:val="000000"/>
          <w:sz w:val="28"/>
          <w:szCs w:val="28"/>
        </w:rPr>
        <w:t xml:space="preserve">в адрес </w:t>
      </w:r>
      <w:r w:rsidR="001B7186" w:rsidRPr="00EE36DD">
        <w:rPr>
          <w:rFonts w:ascii="Arial" w:hAnsi="Arial" w:cs="Arial"/>
          <w:color w:val="000000"/>
          <w:sz w:val="28"/>
          <w:szCs w:val="28"/>
        </w:rPr>
        <w:t xml:space="preserve">депутатов Совета </w:t>
      </w:r>
      <w:r w:rsidR="00030221" w:rsidRPr="00EE36DD">
        <w:rPr>
          <w:rFonts w:ascii="Arial" w:hAnsi="Arial" w:cs="Arial"/>
          <w:color w:val="000000"/>
          <w:sz w:val="28"/>
          <w:szCs w:val="28"/>
        </w:rPr>
        <w:t>депутатов -</w:t>
      </w:r>
      <w:r w:rsidR="001B7186" w:rsidRPr="00EE36DD">
        <w:rPr>
          <w:rFonts w:ascii="Arial" w:hAnsi="Arial" w:cs="Arial"/>
          <w:color w:val="000000"/>
          <w:sz w:val="28"/>
          <w:szCs w:val="28"/>
        </w:rPr>
        <w:t xml:space="preserve">  </w:t>
      </w:r>
      <w:r w:rsidR="00727C9F" w:rsidRPr="00EE36DD">
        <w:rPr>
          <w:rFonts w:ascii="Arial" w:hAnsi="Arial" w:cs="Arial"/>
          <w:color w:val="000000"/>
          <w:sz w:val="28"/>
          <w:szCs w:val="28"/>
        </w:rPr>
        <w:t xml:space="preserve">29 (АППГ – </w:t>
      </w:r>
      <w:r w:rsidR="001B7186" w:rsidRPr="00EE36DD">
        <w:rPr>
          <w:rFonts w:ascii="Arial" w:hAnsi="Arial" w:cs="Arial"/>
          <w:color w:val="000000"/>
          <w:sz w:val="28"/>
          <w:szCs w:val="28"/>
        </w:rPr>
        <w:t>1</w:t>
      </w:r>
      <w:r w:rsidR="00D06459" w:rsidRPr="00EE36DD">
        <w:rPr>
          <w:rFonts w:ascii="Arial" w:hAnsi="Arial" w:cs="Arial"/>
          <w:color w:val="000000"/>
          <w:sz w:val="28"/>
          <w:szCs w:val="28"/>
        </w:rPr>
        <w:t>1</w:t>
      </w:r>
      <w:r w:rsidR="00727C9F" w:rsidRPr="00EE36DD">
        <w:rPr>
          <w:rFonts w:ascii="Arial" w:hAnsi="Arial" w:cs="Arial"/>
          <w:color w:val="000000"/>
          <w:sz w:val="28"/>
          <w:szCs w:val="28"/>
        </w:rPr>
        <w:t>)</w:t>
      </w:r>
      <w:r w:rsidR="001B7186" w:rsidRPr="00EE36DD">
        <w:rPr>
          <w:rFonts w:ascii="Arial" w:hAnsi="Arial" w:cs="Arial"/>
          <w:color w:val="000000"/>
          <w:sz w:val="28"/>
          <w:szCs w:val="28"/>
        </w:rPr>
        <w:t>;</w:t>
      </w:r>
    </w:p>
    <w:p w:rsidR="00DE0E5C" w:rsidRPr="00EE36DD" w:rsidRDefault="00DE0E5C" w:rsidP="00CE51CC">
      <w:pPr>
        <w:pStyle w:val="ae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EE36DD">
        <w:rPr>
          <w:rFonts w:ascii="Arial" w:hAnsi="Arial" w:cs="Arial"/>
          <w:color w:val="000000"/>
          <w:sz w:val="28"/>
          <w:szCs w:val="28"/>
        </w:rPr>
        <w:t xml:space="preserve">в адрес главы администрации муниципального округа – </w:t>
      </w:r>
      <w:r w:rsidR="00727C9F" w:rsidRPr="00EE36DD">
        <w:rPr>
          <w:rFonts w:ascii="Arial" w:hAnsi="Arial" w:cs="Arial"/>
          <w:color w:val="000000"/>
          <w:sz w:val="28"/>
          <w:szCs w:val="28"/>
        </w:rPr>
        <w:t xml:space="preserve">455 (АППГ – </w:t>
      </w:r>
      <w:r w:rsidR="001B7186" w:rsidRPr="00EE36DD">
        <w:rPr>
          <w:rFonts w:ascii="Arial" w:hAnsi="Arial" w:cs="Arial"/>
          <w:color w:val="000000"/>
          <w:sz w:val="28"/>
          <w:szCs w:val="28"/>
        </w:rPr>
        <w:t>9</w:t>
      </w:r>
      <w:r w:rsidR="00D06459" w:rsidRPr="00EE36DD">
        <w:rPr>
          <w:rFonts w:ascii="Arial" w:hAnsi="Arial" w:cs="Arial"/>
          <w:color w:val="000000"/>
          <w:sz w:val="28"/>
          <w:szCs w:val="28"/>
        </w:rPr>
        <w:t>09</w:t>
      </w:r>
      <w:r w:rsidR="00727C9F" w:rsidRPr="00EE36DD">
        <w:rPr>
          <w:rFonts w:ascii="Arial" w:hAnsi="Arial" w:cs="Arial"/>
          <w:color w:val="000000"/>
          <w:sz w:val="28"/>
          <w:szCs w:val="28"/>
        </w:rPr>
        <w:t>)</w:t>
      </w:r>
      <w:r w:rsidR="00030221" w:rsidRPr="00EE36DD">
        <w:rPr>
          <w:rFonts w:ascii="Arial" w:hAnsi="Arial" w:cs="Arial"/>
          <w:color w:val="000000"/>
          <w:sz w:val="28"/>
          <w:szCs w:val="28"/>
        </w:rPr>
        <w:t>.</w:t>
      </w:r>
    </w:p>
    <w:p w:rsidR="00DE0E5C" w:rsidRPr="00EE36DD" w:rsidRDefault="00DE0E5C" w:rsidP="00CE51CC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E36DD">
        <w:rPr>
          <w:rFonts w:ascii="Arial" w:hAnsi="Arial" w:cs="Arial"/>
          <w:b/>
          <w:color w:val="000000"/>
          <w:sz w:val="28"/>
          <w:szCs w:val="28"/>
        </w:rPr>
        <w:t xml:space="preserve">Исходящая корреспонденция </w:t>
      </w:r>
      <w:r w:rsidR="00727C9F" w:rsidRPr="00EE36DD">
        <w:rPr>
          <w:rFonts w:ascii="Arial" w:hAnsi="Arial" w:cs="Arial"/>
          <w:b/>
          <w:color w:val="000000"/>
          <w:sz w:val="28"/>
          <w:szCs w:val="28"/>
        </w:rPr>
        <w:t>–</w:t>
      </w:r>
      <w:r w:rsidRPr="00EE36D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27C9F" w:rsidRPr="00EE36DD">
        <w:rPr>
          <w:rFonts w:ascii="Arial" w:hAnsi="Arial" w:cs="Arial"/>
          <w:b/>
          <w:color w:val="000000"/>
          <w:sz w:val="28"/>
          <w:szCs w:val="28"/>
        </w:rPr>
        <w:t xml:space="preserve">723 (АППГ – </w:t>
      </w:r>
      <w:r w:rsidR="00D06459" w:rsidRPr="00EE36DD">
        <w:rPr>
          <w:rFonts w:ascii="Arial" w:hAnsi="Arial" w:cs="Arial"/>
          <w:b/>
          <w:color w:val="000000"/>
          <w:sz w:val="28"/>
          <w:szCs w:val="28"/>
        </w:rPr>
        <w:t>12</w:t>
      </w:r>
      <w:r w:rsidR="00D35B6D" w:rsidRPr="00EE36DD">
        <w:rPr>
          <w:rFonts w:ascii="Arial" w:hAnsi="Arial" w:cs="Arial"/>
          <w:b/>
          <w:color w:val="000000"/>
          <w:sz w:val="28"/>
          <w:szCs w:val="28"/>
        </w:rPr>
        <w:t>3</w:t>
      </w:r>
      <w:r w:rsidR="00D06459" w:rsidRPr="00EE36DD">
        <w:rPr>
          <w:rFonts w:ascii="Arial" w:hAnsi="Arial" w:cs="Arial"/>
          <w:b/>
          <w:color w:val="000000"/>
          <w:sz w:val="28"/>
          <w:szCs w:val="28"/>
        </w:rPr>
        <w:t>7</w:t>
      </w:r>
      <w:r w:rsidR="00727C9F" w:rsidRPr="00EE36DD">
        <w:rPr>
          <w:rFonts w:ascii="Arial" w:hAnsi="Arial" w:cs="Arial"/>
          <w:b/>
          <w:color w:val="000000"/>
          <w:sz w:val="28"/>
          <w:szCs w:val="28"/>
        </w:rPr>
        <w:t>)</w:t>
      </w:r>
      <w:r w:rsidRPr="00EE36DD">
        <w:rPr>
          <w:rFonts w:ascii="Arial" w:hAnsi="Arial" w:cs="Arial"/>
          <w:b/>
          <w:color w:val="000000"/>
          <w:sz w:val="28"/>
          <w:szCs w:val="28"/>
        </w:rPr>
        <w:t xml:space="preserve"> обращени</w:t>
      </w:r>
      <w:r w:rsidR="00D06459" w:rsidRPr="00EE36DD">
        <w:rPr>
          <w:rFonts w:ascii="Arial" w:hAnsi="Arial" w:cs="Arial"/>
          <w:b/>
          <w:color w:val="000000"/>
          <w:sz w:val="28"/>
          <w:szCs w:val="28"/>
        </w:rPr>
        <w:t>й</w:t>
      </w:r>
      <w:r w:rsidRPr="00EE36DD">
        <w:rPr>
          <w:rFonts w:ascii="Arial" w:hAnsi="Arial" w:cs="Arial"/>
          <w:b/>
          <w:color w:val="000000"/>
          <w:sz w:val="28"/>
          <w:szCs w:val="28"/>
        </w:rPr>
        <w:t>, в том числе:</w:t>
      </w:r>
    </w:p>
    <w:p w:rsidR="00DE0E5C" w:rsidRPr="00EE36DD" w:rsidRDefault="00DE0E5C" w:rsidP="00CE51CC">
      <w:pPr>
        <w:pStyle w:val="ae"/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EE36DD">
        <w:rPr>
          <w:rFonts w:ascii="Arial" w:hAnsi="Arial" w:cs="Arial"/>
          <w:color w:val="000000"/>
          <w:sz w:val="28"/>
          <w:szCs w:val="28"/>
        </w:rPr>
        <w:t xml:space="preserve">за подписью главы муниципального округа – </w:t>
      </w:r>
      <w:r w:rsidR="00727C9F" w:rsidRPr="00EE36DD">
        <w:rPr>
          <w:rFonts w:ascii="Arial" w:hAnsi="Arial" w:cs="Arial"/>
          <w:color w:val="000000"/>
          <w:sz w:val="28"/>
          <w:szCs w:val="28"/>
        </w:rPr>
        <w:t xml:space="preserve">305 (АППГ – </w:t>
      </w:r>
      <w:r w:rsidR="001B7186" w:rsidRPr="00EE36DD">
        <w:rPr>
          <w:rFonts w:ascii="Arial" w:hAnsi="Arial" w:cs="Arial"/>
          <w:color w:val="000000"/>
          <w:sz w:val="28"/>
          <w:szCs w:val="28"/>
        </w:rPr>
        <w:t>23</w:t>
      </w:r>
      <w:r w:rsidR="00544BD4" w:rsidRPr="00EE36DD">
        <w:rPr>
          <w:rFonts w:ascii="Arial" w:hAnsi="Arial" w:cs="Arial"/>
          <w:color w:val="000000"/>
          <w:sz w:val="28"/>
          <w:szCs w:val="28"/>
        </w:rPr>
        <w:t>9</w:t>
      </w:r>
      <w:r w:rsidR="00727C9F" w:rsidRPr="00EE36DD">
        <w:rPr>
          <w:rFonts w:ascii="Arial" w:hAnsi="Arial" w:cs="Arial"/>
          <w:color w:val="000000"/>
          <w:sz w:val="28"/>
          <w:szCs w:val="28"/>
        </w:rPr>
        <w:t>)</w:t>
      </w:r>
      <w:r w:rsidR="00030221" w:rsidRPr="00EE36DD">
        <w:rPr>
          <w:rFonts w:ascii="Arial" w:hAnsi="Arial" w:cs="Arial"/>
          <w:color w:val="000000"/>
          <w:sz w:val="28"/>
          <w:szCs w:val="28"/>
        </w:rPr>
        <w:t>;</w:t>
      </w:r>
    </w:p>
    <w:p w:rsidR="00DE0E5C" w:rsidRPr="00EE36DD" w:rsidRDefault="00DE0E5C" w:rsidP="00CE51CC">
      <w:pPr>
        <w:pStyle w:val="ae"/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EE36DD">
        <w:rPr>
          <w:rFonts w:ascii="Arial" w:hAnsi="Arial" w:cs="Arial"/>
          <w:color w:val="000000"/>
          <w:sz w:val="28"/>
          <w:szCs w:val="28"/>
        </w:rPr>
        <w:t xml:space="preserve">главы </w:t>
      </w:r>
      <w:r w:rsidR="00030221" w:rsidRPr="00EE36DD">
        <w:rPr>
          <w:rFonts w:ascii="Arial" w:hAnsi="Arial" w:cs="Arial"/>
          <w:color w:val="000000"/>
          <w:sz w:val="28"/>
          <w:szCs w:val="28"/>
        </w:rPr>
        <w:t xml:space="preserve">администрации – </w:t>
      </w:r>
      <w:r w:rsidR="00727C9F" w:rsidRPr="00EE36DD">
        <w:rPr>
          <w:rFonts w:ascii="Arial" w:hAnsi="Arial" w:cs="Arial"/>
          <w:color w:val="000000"/>
          <w:sz w:val="28"/>
          <w:szCs w:val="28"/>
        </w:rPr>
        <w:t xml:space="preserve">418 (АППГ – </w:t>
      </w:r>
      <w:r w:rsidR="00030221" w:rsidRPr="00EE36DD">
        <w:rPr>
          <w:rFonts w:ascii="Arial" w:hAnsi="Arial" w:cs="Arial"/>
          <w:color w:val="000000"/>
          <w:sz w:val="28"/>
          <w:szCs w:val="28"/>
        </w:rPr>
        <w:t>998</w:t>
      </w:r>
      <w:r w:rsidR="00727C9F" w:rsidRPr="00EE36DD">
        <w:rPr>
          <w:rFonts w:ascii="Arial" w:hAnsi="Arial" w:cs="Arial"/>
          <w:color w:val="000000"/>
          <w:sz w:val="28"/>
          <w:szCs w:val="28"/>
        </w:rPr>
        <w:t>)</w:t>
      </w:r>
      <w:r w:rsidR="00030221" w:rsidRPr="00EE36DD">
        <w:rPr>
          <w:rFonts w:ascii="Arial" w:hAnsi="Arial" w:cs="Arial"/>
          <w:color w:val="000000"/>
          <w:sz w:val="28"/>
          <w:szCs w:val="28"/>
        </w:rPr>
        <w:t>.</w:t>
      </w:r>
    </w:p>
    <w:p w:rsidR="00DE0E5C" w:rsidRPr="00FB3C7C" w:rsidRDefault="00DE0E5C" w:rsidP="00CE51CC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EE36DD">
        <w:rPr>
          <w:rFonts w:ascii="Arial" w:hAnsi="Arial" w:cs="Arial"/>
          <w:color w:val="000000"/>
          <w:sz w:val="28"/>
          <w:szCs w:val="28"/>
        </w:rPr>
        <w:t xml:space="preserve">Администрация вела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ЦАО, управой района Замоскворечье и другими органами законодательной, исполнительной власти и местного </w:t>
      </w:r>
      <w:r w:rsidRPr="00EE36DD">
        <w:rPr>
          <w:rFonts w:ascii="Arial" w:hAnsi="Arial" w:cs="Arial"/>
          <w:sz w:val="28"/>
          <w:szCs w:val="28"/>
        </w:rPr>
        <w:t xml:space="preserve">самоуправления по вопросам, входящим в компетенцию администрации. Вся поступившая корреспонденция рассмотрена в сроки, установленные действующим </w:t>
      </w:r>
      <w:r w:rsidRPr="00FB3C7C">
        <w:rPr>
          <w:rFonts w:ascii="Arial" w:hAnsi="Arial" w:cs="Arial"/>
          <w:sz w:val="28"/>
          <w:szCs w:val="28"/>
        </w:rPr>
        <w:t>законодательством.</w:t>
      </w:r>
    </w:p>
    <w:p w:rsidR="00FC0933" w:rsidRPr="00FB3C7C" w:rsidRDefault="00FC0933" w:rsidP="00CE51CC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FB3C7C">
        <w:rPr>
          <w:rFonts w:ascii="Arial" w:hAnsi="Arial" w:cs="Arial"/>
          <w:szCs w:val="28"/>
        </w:rPr>
        <w:t xml:space="preserve">В </w:t>
      </w:r>
      <w:r w:rsidR="00A80529" w:rsidRPr="00FB3C7C">
        <w:rPr>
          <w:rFonts w:ascii="Arial" w:hAnsi="Arial" w:cs="Arial"/>
          <w:szCs w:val="28"/>
        </w:rPr>
        <w:t>соответствии с изменением количества и наименования постоянно действующих комиссий Совета депутатов в ноябре 2022 года в</w:t>
      </w:r>
      <w:r w:rsidRPr="00FB3C7C">
        <w:rPr>
          <w:rFonts w:ascii="Arial" w:hAnsi="Arial" w:cs="Arial"/>
          <w:szCs w:val="28"/>
        </w:rPr>
        <w:t xml:space="preserve"> Номенклатур</w:t>
      </w:r>
      <w:r w:rsidR="00A80529" w:rsidRPr="00FB3C7C">
        <w:rPr>
          <w:rFonts w:ascii="Arial" w:hAnsi="Arial" w:cs="Arial"/>
          <w:szCs w:val="28"/>
        </w:rPr>
        <w:t>у</w:t>
      </w:r>
      <w:r w:rsidRPr="00FB3C7C">
        <w:rPr>
          <w:rFonts w:ascii="Arial" w:hAnsi="Arial" w:cs="Arial"/>
          <w:szCs w:val="28"/>
        </w:rPr>
        <w:t xml:space="preserve"> дел организации</w:t>
      </w:r>
      <w:r w:rsidR="00FB3C7C" w:rsidRPr="00FB3C7C">
        <w:rPr>
          <w:rFonts w:ascii="Arial" w:hAnsi="Arial" w:cs="Arial"/>
          <w:szCs w:val="28"/>
        </w:rPr>
        <w:t>,</w:t>
      </w:r>
      <w:r w:rsidRPr="00FB3C7C">
        <w:rPr>
          <w:rFonts w:ascii="Arial" w:hAnsi="Arial" w:cs="Arial"/>
          <w:szCs w:val="28"/>
        </w:rPr>
        <w:t xml:space="preserve"> согласован</w:t>
      </w:r>
      <w:r w:rsidR="00FB3C7C" w:rsidRPr="00FB3C7C">
        <w:rPr>
          <w:rFonts w:ascii="Arial" w:hAnsi="Arial" w:cs="Arial"/>
          <w:szCs w:val="28"/>
        </w:rPr>
        <w:t>ной</w:t>
      </w:r>
      <w:r w:rsidRPr="00FB3C7C">
        <w:rPr>
          <w:rFonts w:ascii="Arial" w:hAnsi="Arial" w:cs="Arial"/>
          <w:szCs w:val="28"/>
        </w:rPr>
        <w:t xml:space="preserve"> с Центральной экспертно-проверочной комиссией Главархива Москвы 30.11.2021 года, </w:t>
      </w:r>
      <w:r w:rsidR="00FB3C7C" w:rsidRPr="00FB3C7C">
        <w:rPr>
          <w:rFonts w:ascii="Arial" w:hAnsi="Arial" w:cs="Arial"/>
          <w:szCs w:val="28"/>
        </w:rPr>
        <w:t xml:space="preserve">распоряжением администрации Замоскворечье внесены соответствующие изменения и </w:t>
      </w:r>
      <w:r w:rsidRPr="00FB3C7C">
        <w:rPr>
          <w:rFonts w:ascii="Arial" w:hAnsi="Arial" w:cs="Arial"/>
          <w:szCs w:val="28"/>
        </w:rPr>
        <w:t>оформлен паспорт архива организации по состоянию на 01.12.202</w:t>
      </w:r>
      <w:r w:rsidR="00FB3C7C" w:rsidRPr="00FB3C7C">
        <w:rPr>
          <w:rFonts w:ascii="Arial" w:hAnsi="Arial" w:cs="Arial"/>
          <w:szCs w:val="28"/>
        </w:rPr>
        <w:t>2</w:t>
      </w:r>
      <w:r w:rsidRPr="00FB3C7C">
        <w:rPr>
          <w:rFonts w:ascii="Arial" w:hAnsi="Arial" w:cs="Arial"/>
          <w:szCs w:val="28"/>
        </w:rPr>
        <w:t xml:space="preserve"> года, который содержит количество единиц хранения архива по годам и условия хранения документов.</w:t>
      </w:r>
    </w:p>
    <w:p w:rsidR="00FB3C7C" w:rsidRPr="00FB3C7C" w:rsidRDefault="00FB3C7C" w:rsidP="00CE51CC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FB3C7C">
        <w:rPr>
          <w:rFonts w:ascii="Arial" w:hAnsi="Arial" w:cs="Arial"/>
          <w:sz w:val="28"/>
          <w:szCs w:val="28"/>
        </w:rPr>
        <w:lastRenderedPageBreak/>
        <w:t>В 2022 году заархивировано 70 дел постоянного хранения, которые в последствии будут переданы в Главархив города Москвы.</w:t>
      </w:r>
    </w:p>
    <w:p w:rsidR="00DE0E5C" w:rsidRPr="00FB3C7C" w:rsidRDefault="00FB3C7C" w:rsidP="00CE51CC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FB3C7C">
        <w:rPr>
          <w:rFonts w:ascii="Arial" w:hAnsi="Arial" w:cs="Arial"/>
          <w:sz w:val="28"/>
          <w:szCs w:val="28"/>
        </w:rPr>
        <w:t>Кроме того, в</w:t>
      </w:r>
      <w:r w:rsidR="00DE0E5C" w:rsidRPr="00FB3C7C">
        <w:rPr>
          <w:rFonts w:ascii="Arial" w:hAnsi="Arial" w:cs="Arial"/>
          <w:sz w:val="28"/>
          <w:szCs w:val="28"/>
        </w:rPr>
        <w:t xml:space="preserve"> 202</w:t>
      </w:r>
      <w:r w:rsidRPr="00FB3C7C">
        <w:rPr>
          <w:rFonts w:ascii="Arial" w:hAnsi="Arial" w:cs="Arial"/>
          <w:sz w:val="28"/>
          <w:szCs w:val="28"/>
        </w:rPr>
        <w:t>2</w:t>
      </w:r>
      <w:r w:rsidR="00DE0E5C" w:rsidRPr="00FB3C7C">
        <w:rPr>
          <w:rFonts w:ascii="Arial" w:hAnsi="Arial" w:cs="Arial"/>
          <w:sz w:val="28"/>
          <w:szCs w:val="28"/>
        </w:rPr>
        <w:t xml:space="preserve"> году сотрудниками администрации выделено и уничтожено по Акту с истекшими сроками хранения </w:t>
      </w:r>
      <w:r w:rsidRPr="00FB3C7C">
        <w:rPr>
          <w:rFonts w:ascii="Arial" w:hAnsi="Arial" w:cs="Arial"/>
          <w:sz w:val="28"/>
          <w:szCs w:val="28"/>
        </w:rPr>
        <w:t>30 дел за 2015-2018 годы как не имеющих научно-исторической ценности и утративших практическое значение</w:t>
      </w:r>
      <w:r w:rsidR="00DE0E5C" w:rsidRPr="00FB3C7C">
        <w:rPr>
          <w:rFonts w:ascii="Arial" w:hAnsi="Arial" w:cs="Arial"/>
          <w:sz w:val="28"/>
          <w:szCs w:val="28"/>
        </w:rPr>
        <w:t>.</w:t>
      </w:r>
    </w:p>
    <w:p w:rsidR="00CE51CC" w:rsidRPr="0015309E" w:rsidRDefault="00CE51CC" w:rsidP="00CE51CC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D17CE4" w:rsidRPr="00C81BB7" w:rsidRDefault="00FB3C7C" w:rsidP="00EE36DD">
      <w:pPr>
        <w:autoSpaceDE w:val="0"/>
        <w:autoSpaceDN w:val="0"/>
        <w:adjustRightInd w:val="0"/>
        <w:spacing w:before="60" w:after="60" w:line="276" w:lineRule="auto"/>
        <w:ind w:firstLine="709"/>
        <w:jc w:val="center"/>
        <w:rPr>
          <w:rFonts w:ascii="Arial" w:hAnsi="Arial" w:cs="Arial"/>
          <w:b/>
          <w:bCs/>
          <w:color w:val="9CC2E5" w:themeColor="accent1" w:themeTint="99"/>
          <w:sz w:val="28"/>
          <w:szCs w:val="28"/>
        </w:rPr>
      </w:pPr>
      <w:r w:rsidRPr="00C81BB7">
        <w:rPr>
          <w:rFonts w:ascii="Arial" w:hAnsi="Arial" w:cs="Arial"/>
          <w:b/>
          <w:caps/>
          <w:color w:val="9CC2E5" w:themeColor="accent1" w:themeTint="99"/>
          <w:sz w:val="28"/>
          <w:szCs w:val="28"/>
          <w:lang w:val="en-US"/>
        </w:rPr>
        <w:t>VII</w:t>
      </w:r>
      <w:r w:rsidR="00E906BB" w:rsidRPr="00C81BB7">
        <w:rPr>
          <w:rFonts w:ascii="Arial" w:hAnsi="Arial" w:cs="Arial"/>
          <w:b/>
          <w:caps/>
          <w:color w:val="9CC2E5" w:themeColor="accent1" w:themeTint="99"/>
          <w:sz w:val="28"/>
          <w:szCs w:val="28"/>
        </w:rPr>
        <w:t xml:space="preserve">. </w:t>
      </w:r>
      <w:r w:rsidR="00D17CE4" w:rsidRPr="00C81BB7">
        <w:rPr>
          <w:rFonts w:ascii="Arial" w:hAnsi="Arial" w:cs="Arial"/>
          <w:b/>
          <w:bCs/>
          <w:color w:val="9CC2E5" w:themeColor="accent1" w:themeTint="99"/>
          <w:sz w:val="28"/>
          <w:szCs w:val="28"/>
        </w:rPr>
        <w:t>Кадровая работа администрации</w:t>
      </w:r>
    </w:p>
    <w:p w:rsidR="00EE36DD" w:rsidRPr="00FB3C7C" w:rsidRDefault="00D17CE4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B3C7C">
        <w:rPr>
          <w:rFonts w:ascii="Arial" w:hAnsi="Arial" w:cs="Arial"/>
          <w:sz w:val="28"/>
          <w:szCs w:val="28"/>
        </w:rPr>
        <w:t>В связи с передачей государственных полномочий решением Совета депутатов муниципального округа Замоскворечье в городе Москве от 16 марта 2021 года № 4/3 «О внесении изменений в решение Совета депутатов муниципального округа Замоскворечье в городе Москве от 26.03.2013 № 3/1» утверждена и введена с 01 июня 2021 года</w:t>
      </w:r>
      <w:r w:rsidR="00DE3E4C" w:rsidRPr="00FB3C7C">
        <w:rPr>
          <w:rFonts w:ascii="Arial" w:hAnsi="Arial" w:cs="Arial"/>
          <w:sz w:val="28"/>
          <w:szCs w:val="28"/>
        </w:rPr>
        <w:t xml:space="preserve"> </w:t>
      </w:r>
      <w:r w:rsidRPr="00FB3C7C">
        <w:rPr>
          <w:rFonts w:ascii="Arial" w:hAnsi="Arial" w:cs="Arial"/>
          <w:sz w:val="28"/>
          <w:szCs w:val="28"/>
        </w:rPr>
        <w:t>новая структура администрации муниципального округа Замоскворечье в городе Москве</w:t>
      </w:r>
      <w:r w:rsidR="00FB3C7C" w:rsidRPr="00FB3C7C">
        <w:rPr>
          <w:rFonts w:ascii="Arial" w:hAnsi="Arial" w:cs="Arial"/>
          <w:sz w:val="28"/>
          <w:szCs w:val="28"/>
        </w:rPr>
        <w:t>.</w:t>
      </w:r>
    </w:p>
    <w:p w:rsidR="00D17CE4" w:rsidRPr="00FB3C7C" w:rsidRDefault="00D17CE4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 xml:space="preserve">Плановая штатная численность администрации муниципального округа </w:t>
      </w:r>
      <w:r w:rsidR="00691D6F" w:rsidRPr="00FB3C7C">
        <w:rPr>
          <w:rFonts w:ascii="Arial" w:hAnsi="Arial" w:cs="Arial"/>
          <w:color w:val="000000"/>
          <w:sz w:val="28"/>
          <w:szCs w:val="28"/>
        </w:rPr>
        <w:t xml:space="preserve">Замоскворечье </w:t>
      </w:r>
      <w:r w:rsidR="00690290" w:rsidRPr="00FB3C7C">
        <w:rPr>
          <w:rFonts w:ascii="Arial" w:hAnsi="Arial" w:cs="Arial"/>
          <w:color w:val="000000"/>
          <w:sz w:val="28"/>
          <w:szCs w:val="28"/>
        </w:rPr>
        <w:t>по состоянию на 31 декабря 202</w:t>
      </w:r>
      <w:r w:rsidR="00EE36DD" w:rsidRPr="00FB3C7C">
        <w:rPr>
          <w:rFonts w:ascii="Arial" w:hAnsi="Arial" w:cs="Arial"/>
          <w:color w:val="000000"/>
          <w:sz w:val="28"/>
          <w:szCs w:val="28"/>
        </w:rPr>
        <w:t>2</w:t>
      </w:r>
      <w:r w:rsidR="00690290" w:rsidRPr="00FB3C7C">
        <w:rPr>
          <w:rFonts w:ascii="Arial" w:hAnsi="Arial" w:cs="Arial"/>
          <w:color w:val="000000"/>
          <w:sz w:val="28"/>
          <w:szCs w:val="28"/>
        </w:rPr>
        <w:t xml:space="preserve"> года</w:t>
      </w:r>
      <w:r w:rsidR="00691D6F" w:rsidRPr="00FB3C7C">
        <w:rPr>
          <w:rFonts w:ascii="Arial" w:hAnsi="Arial" w:cs="Arial"/>
          <w:color w:val="000000"/>
          <w:sz w:val="28"/>
          <w:szCs w:val="28"/>
        </w:rPr>
        <w:t xml:space="preserve"> состав</w:t>
      </w:r>
      <w:r w:rsidR="00FB3C7C" w:rsidRPr="00FB3C7C">
        <w:rPr>
          <w:rFonts w:ascii="Arial" w:hAnsi="Arial" w:cs="Arial"/>
          <w:color w:val="000000"/>
          <w:sz w:val="28"/>
          <w:szCs w:val="28"/>
        </w:rPr>
        <w:t>и</w:t>
      </w:r>
      <w:r w:rsidR="00691D6F" w:rsidRPr="00FB3C7C">
        <w:rPr>
          <w:rFonts w:ascii="Arial" w:hAnsi="Arial" w:cs="Arial"/>
          <w:color w:val="000000"/>
          <w:sz w:val="28"/>
          <w:szCs w:val="28"/>
        </w:rPr>
        <w:t>л</w:t>
      </w:r>
      <w:r w:rsidR="00FB3C7C" w:rsidRPr="00FB3C7C">
        <w:rPr>
          <w:rFonts w:ascii="Arial" w:hAnsi="Arial" w:cs="Arial"/>
          <w:color w:val="000000"/>
          <w:sz w:val="28"/>
          <w:szCs w:val="28"/>
        </w:rPr>
        <w:t>а</w:t>
      </w:r>
      <w:r w:rsidR="00691D6F" w:rsidRPr="00FB3C7C">
        <w:rPr>
          <w:rFonts w:ascii="Arial" w:hAnsi="Arial" w:cs="Arial"/>
          <w:color w:val="000000"/>
          <w:sz w:val="28"/>
          <w:szCs w:val="28"/>
        </w:rPr>
        <w:t xml:space="preserve"> 7</w:t>
      </w:r>
      <w:r w:rsidRPr="00FB3C7C">
        <w:rPr>
          <w:rFonts w:ascii="Arial" w:hAnsi="Arial" w:cs="Arial"/>
          <w:color w:val="000000"/>
          <w:sz w:val="28"/>
          <w:szCs w:val="28"/>
        </w:rPr>
        <w:t xml:space="preserve"> человек, фактическая штатная численность </w:t>
      </w:r>
      <w:r w:rsidR="00FB3C7C" w:rsidRPr="00FB3C7C">
        <w:rPr>
          <w:rFonts w:ascii="Arial" w:hAnsi="Arial" w:cs="Arial"/>
          <w:color w:val="000000"/>
          <w:sz w:val="28"/>
          <w:szCs w:val="28"/>
        </w:rPr>
        <w:t>-</w:t>
      </w:r>
      <w:r w:rsidRPr="00FB3C7C">
        <w:rPr>
          <w:rFonts w:ascii="Arial" w:hAnsi="Arial" w:cs="Arial"/>
          <w:color w:val="000000"/>
          <w:sz w:val="28"/>
          <w:szCs w:val="28"/>
        </w:rPr>
        <w:t xml:space="preserve"> </w:t>
      </w:r>
      <w:r w:rsidR="00EE36DD" w:rsidRPr="00FB3C7C">
        <w:rPr>
          <w:rFonts w:ascii="Arial" w:hAnsi="Arial" w:cs="Arial"/>
          <w:color w:val="000000"/>
          <w:sz w:val="28"/>
          <w:szCs w:val="28"/>
        </w:rPr>
        <w:t>6</w:t>
      </w:r>
      <w:r w:rsidRPr="00FB3C7C">
        <w:rPr>
          <w:rFonts w:ascii="Arial" w:hAnsi="Arial" w:cs="Arial"/>
          <w:color w:val="000000"/>
          <w:sz w:val="28"/>
          <w:szCs w:val="28"/>
        </w:rPr>
        <w:t xml:space="preserve"> чел. </w:t>
      </w:r>
    </w:p>
    <w:p w:rsidR="00D17CE4" w:rsidRPr="00FB3C7C" w:rsidRDefault="00D17CE4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>Все муниципальные служащие соответствуют квалификационным</w:t>
      </w:r>
      <w:r w:rsidR="00D90F1D" w:rsidRPr="00FB3C7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B3C7C">
        <w:rPr>
          <w:rFonts w:ascii="Arial" w:hAnsi="Arial" w:cs="Arial"/>
          <w:color w:val="000000"/>
          <w:sz w:val="28"/>
          <w:szCs w:val="28"/>
        </w:rPr>
        <w:t>требованиям, предъявляемым к замещаемым ими должностям.</w:t>
      </w:r>
    </w:p>
    <w:p w:rsidR="00D17CE4" w:rsidRPr="00FB3C7C" w:rsidRDefault="00D17CE4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 xml:space="preserve"> За отчетный период издано </w:t>
      </w:r>
      <w:r w:rsidR="00EE36DD" w:rsidRPr="00FB3C7C">
        <w:rPr>
          <w:rFonts w:ascii="Arial" w:hAnsi="Arial" w:cs="Arial"/>
          <w:color w:val="000000"/>
          <w:sz w:val="28"/>
          <w:szCs w:val="28"/>
        </w:rPr>
        <w:t>4</w:t>
      </w:r>
      <w:r w:rsidR="00690290" w:rsidRPr="00FB3C7C">
        <w:rPr>
          <w:rFonts w:ascii="Arial" w:hAnsi="Arial" w:cs="Arial"/>
          <w:color w:val="000000"/>
          <w:sz w:val="28"/>
          <w:szCs w:val="28"/>
        </w:rPr>
        <w:t xml:space="preserve"> приказа по </w:t>
      </w:r>
      <w:r w:rsidRPr="00FB3C7C">
        <w:rPr>
          <w:rFonts w:ascii="Arial" w:hAnsi="Arial" w:cs="Arial"/>
          <w:color w:val="000000"/>
          <w:sz w:val="28"/>
          <w:szCs w:val="28"/>
        </w:rPr>
        <w:t xml:space="preserve">личному составу, </w:t>
      </w:r>
      <w:r w:rsidR="00EE36DD" w:rsidRPr="00FB3C7C">
        <w:rPr>
          <w:rFonts w:ascii="Arial" w:hAnsi="Arial" w:cs="Arial"/>
          <w:color w:val="000000"/>
          <w:sz w:val="28"/>
          <w:szCs w:val="28"/>
        </w:rPr>
        <w:t>56</w:t>
      </w:r>
      <w:r w:rsidR="00D90F1D" w:rsidRPr="00FB3C7C">
        <w:rPr>
          <w:rFonts w:ascii="Arial" w:hAnsi="Arial" w:cs="Arial"/>
          <w:color w:val="000000"/>
          <w:sz w:val="28"/>
          <w:szCs w:val="28"/>
        </w:rPr>
        <w:t xml:space="preserve"> </w:t>
      </w:r>
      <w:r w:rsidR="00690290" w:rsidRPr="00FB3C7C">
        <w:rPr>
          <w:rFonts w:ascii="Arial" w:hAnsi="Arial" w:cs="Arial"/>
          <w:color w:val="000000"/>
          <w:sz w:val="28"/>
          <w:szCs w:val="28"/>
        </w:rPr>
        <w:t>приказов</w:t>
      </w:r>
      <w:r w:rsidR="00D90F1D" w:rsidRPr="00FB3C7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B3C7C">
        <w:rPr>
          <w:rFonts w:ascii="Arial" w:hAnsi="Arial" w:cs="Arial"/>
          <w:color w:val="000000"/>
          <w:sz w:val="28"/>
          <w:szCs w:val="28"/>
        </w:rPr>
        <w:t>о предоставлении отпусков</w:t>
      </w:r>
      <w:r w:rsidR="00690290" w:rsidRPr="00FB3C7C">
        <w:rPr>
          <w:rFonts w:ascii="Arial" w:hAnsi="Arial" w:cs="Arial"/>
          <w:color w:val="000000"/>
          <w:sz w:val="28"/>
          <w:szCs w:val="28"/>
        </w:rPr>
        <w:t>, поощре</w:t>
      </w:r>
      <w:r w:rsidR="00F523A8" w:rsidRPr="00FB3C7C">
        <w:rPr>
          <w:rFonts w:ascii="Arial" w:hAnsi="Arial" w:cs="Arial"/>
          <w:color w:val="000000"/>
          <w:sz w:val="28"/>
          <w:szCs w:val="28"/>
        </w:rPr>
        <w:t>нии работников, об оказании материальной помощи и др.</w:t>
      </w:r>
    </w:p>
    <w:p w:rsidR="00D17CE4" w:rsidRPr="00FB3C7C" w:rsidRDefault="00D17CE4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>В течение года осуществлялось ведение текущего кадрового делопроизводства, в т.ч.:</w:t>
      </w:r>
    </w:p>
    <w:p w:rsidR="00D17CE4" w:rsidRPr="00FB3C7C" w:rsidRDefault="00D17CE4" w:rsidP="00EE36DD">
      <w:pPr>
        <w:pStyle w:val="ae"/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>Прием на работу</w:t>
      </w:r>
    </w:p>
    <w:p w:rsidR="00D17CE4" w:rsidRPr="00FB3C7C" w:rsidRDefault="00D17CE4" w:rsidP="00EE36DD">
      <w:pPr>
        <w:pStyle w:val="ae"/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>Оформление отпусков</w:t>
      </w:r>
    </w:p>
    <w:p w:rsidR="00D17CE4" w:rsidRPr="00FB3C7C" w:rsidRDefault="00D17CE4" w:rsidP="00EE36DD">
      <w:pPr>
        <w:pStyle w:val="ae"/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>Ведение трудовых книжек сотрудников, личных дел сотрудников, личных карточек Т2, стажа муниципальной службы</w:t>
      </w:r>
    </w:p>
    <w:p w:rsidR="00D17CE4" w:rsidRPr="00FB3C7C" w:rsidRDefault="00D17CE4" w:rsidP="00EE36DD">
      <w:pPr>
        <w:pStyle w:val="ae"/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>Ведение</w:t>
      </w:r>
      <w:r w:rsidR="00F523A8" w:rsidRPr="00FB3C7C">
        <w:rPr>
          <w:rFonts w:ascii="Arial" w:hAnsi="Arial" w:cs="Arial"/>
          <w:color w:val="000000"/>
          <w:sz w:val="28"/>
          <w:szCs w:val="28"/>
        </w:rPr>
        <w:t xml:space="preserve"> ежемесячно</w:t>
      </w:r>
      <w:r w:rsidRPr="00FB3C7C">
        <w:rPr>
          <w:rFonts w:ascii="Arial" w:hAnsi="Arial" w:cs="Arial"/>
          <w:color w:val="000000"/>
          <w:sz w:val="28"/>
          <w:szCs w:val="28"/>
        </w:rPr>
        <w:t xml:space="preserve"> табеля учета рабочего времени сотрудников администрации.</w:t>
      </w:r>
    </w:p>
    <w:p w:rsidR="00D17CE4" w:rsidRPr="00FB3C7C" w:rsidRDefault="00D17CE4" w:rsidP="00EE36DD">
      <w:pPr>
        <w:pStyle w:val="ae"/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>Утвержден график отпусков на календарный год;</w:t>
      </w:r>
    </w:p>
    <w:p w:rsidR="00D17CE4" w:rsidRPr="00FB3C7C" w:rsidRDefault="005E659C" w:rsidP="00EE36DD">
      <w:pPr>
        <w:pStyle w:val="ae"/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>и</w:t>
      </w:r>
      <w:r w:rsidR="00D17CE4" w:rsidRPr="00FB3C7C">
        <w:rPr>
          <w:rFonts w:ascii="Arial" w:hAnsi="Arial" w:cs="Arial"/>
          <w:color w:val="000000"/>
          <w:sz w:val="28"/>
          <w:szCs w:val="28"/>
        </w:rPr>
        <w:t xml:space="preserve"> др.</w:t>
      </w:r>
    </w:p>
    <w:p w:rsidR="00D17CE4" w:rsidRPr="00FB3C7C" w:rsidRDefault="00D17CE4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 xml:space="preserve">Муниципальные служащие ознакомлены с личными делами в установленном порядке. </w:t>
      </w:r>
    </w:p>
    <w:p w:rsidR="00D17CE4" w:rsidRPr="00FB3C7C" w:rsidRDefault="00D17CE4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lastRenderedPageBreak/>
        <w:t xml:space="preserve">Организовано прохождение ежегодной диспансеризации муниципальных служащих. </w:t>
      </w:r>
    </w:p>
    <w:p w:rsidR="00D17CE4" w:rsidRPr="00FB3C7C" w:rsidRDefault="00D17CE4" w:rsidP="00EE36DD">
      <w:pPr>
        <w:pStyle w:val="ae"/>
        <w:autoSpaceDE w:val="0"/>
        <w:autoSpaceDN w:val="0"/>
        <w:adjustRightInd w:val="0"/>
        <w:spacing w:before="60" w:after="60" w:line="276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>Муниципальные служащие не реже 1 раза в пять лет проходят повышение квалификации.</w:t>
      </w:r>
    </w:p>
    <w:p w:rsidR="00D17CE4" w:rsidRPr="00FB3C7C" w:rsidRDefault="00D17CE4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 xml:space="preserve">Ежемесячно, на первое число каждого месяца, направляются сведения о муниципальных служащих в префектуру Центрального административного округа города Москвы, в Департамент финансов города Москвы. </w:t>
      </w:r>
    </w:p>
    <w:p w:rsidR="00D17CE4" w:rsidRPr="00FB3C7C" w:rsidRDefault="00D17CE4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>Ежеквартально статистические отчеты и реестры муниципальных служащих направлялись в Департамент территориальных органов исполнительной власти города Москвы, в Статистическое управление города Москвы, Пенсионный фонд города Москвы.</w:t>
      </w:r>
    </w:p>
    <w:p w:rsidR="00A80529" w:rsidRPr="00FB3C7C" w:rsidRDefault="00A80529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B3C7C">
        <w:rPr>
          <w:rFonts w:ascii="Arial" w:hAnsi="Arial" w:cs="Arial"/>
          <w:sz w:val="28"/>
          <w:szCs w:val="28"/>
        </w:rPr>
        <w:t>В целях приведения нормативных правовых актов Совета депутатов и администрации муниципального округа Замоскворечье в городе Москве в соответствие с действующим законодательством:</w:t>
      </w:r>
    </w:p>
    <w:p w:rsidR="00A80529" w:rsidRPr="00FB3C7C" w:rsidRDefault="00A80529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 xml:space="preserve">- в январе 2022 года Советом депутатов </w:t>
      </w:r>
      <w:r w:rsidRPr="00FB3C7C">
        <w:rPr>
          <w:rFonts w:ascii="Arial" w:hAnsi="Arial" w:cs="Arial"/>
          <w:sz w:val="28"/>
          <w:szCs w:val="28"/>
        </w:rPr>
        <w:t xml:space="preserve">утверждено </w:t>
      </w:r>
      <w:r w:rsidRPr="00FB3C7C">
        <w:rPr>
          <w:rFonts w:ascii="Arial" w:hAnsi="Arial" w:cs="Arial"/>
          <w:bCs/>
          <w:color w:val="000000"/>
          <w:sz w:val="28"/>
          <w:szCs w:val="28"/>
        </w:rPr>
        <w:t xml:space="preserve">Положение </w:t>
      </w:r>
      <w:r w:rsidRPr="00FB3C7C">
        <w:rPr>
          <w:rFonts w:ascii="Arial" w:hAnsi="Arial" w:cs="Arial"/>
          <w:sz w:val="28"/>
          <w:szCs w:val="28"/>
        </w:rPr>
        <w:t>о порядке оплаты труда и предоставлении гарантий муниципальным служащим муниципального округа Замоскворечье в городе Москве</w:t>
      </w:r>
    </w:p>
    <w:p w:rsidR="00EE36DD" w:rsidRPr="00FB3C7C" w:rsidRDefault="00A80529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B3C7C">
        <w:rPr>
          <w:rFonts w:ascii="Arial" w:hAnsi="Arial" w:cs="Arial"/>
          <w:sz w:val="28"/>
          <w:szCs w:val="28"/>
        </w:rPr>
        <w:t>- в сентябре 2022 года администрацией Замоскворечье утверждены Правила внутреннего трудового распорядка.</w:t>
      </w:r>
    </w:p>
    <w:p w:rsidR="00D17CE4" w:rsidRDefault="00D17CE4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B3C7C">
        <w:rPr>
          <w:rFonts w:ascii="Arial" w:hAnsi="Arial" w:cs="Arial"/>
          <w:color w:val="000000"/>
          <w:sz w:val="28"/>
          <w:szCs w:val="28"/>
        </w:rPr>
        <w:t>В 20</w:t>
      </w:r>
      <w:r w:rsidR="00F523A8" w:rsidRPr="00FB3C7C">
        <w:rPr>
          <w:rFonts w:ascii="Arial" w:hAnsi="Arial" w:cs="Arial"/>
          <w:color w:val="000000"/>
          <w:sz w:val="28"/>
          <w:szCs w:val="28"/>
        </w:rPr>
        <w:t>2</w:t>
      </w:r>
      <w:r w:rsidR="00FB3C7C" w:rsidRPr="00FB3C7C">
        <w:rPr>
          <w:rFonts w:ascii="Arial" w:hAnsi="Arial" w:cs="Arial"/>
          <w:color w:val="000000"/>
          <w:sz w:val="28"/>
          <w:szCs w:val="28"/>
        </w:rPr>
        <w:t>2</w:t>
      </w:r>
      <w:r w:rsidRPr="00FB3C7C">
        <w:rPr>
          <w:rFonts w:ascii="Arial" w:hAnsi="Arial" w:cs="Arial"/>
          <w:color w:val="000000"/>
          <w:sz w:val="28"/>
          <w:szCs w:val="28"/>
        </w:rPr>
        <w:t xml:space="preserve"> году ежемесячно проводились оперативные совещания с сотрудниками администрации, на которых доводились требования законодательных и нормативных правовых актов, а также рассматривались текущие вопросы.</w:t>
      </w:r>
    </w:p>
    <w:p w:rsidR="00670A3E" w:rsidRDefault="00670A3E" w:rsidP="00EE36DD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523A8" w:rsidRPr="00C81BB7" w:rsidRDefault="00FB3C7C" w:rsidP="00EE36DD">
      <w:pPr>
        <w:pStyle w:val="aa"/>
        <w:spacing w:before="60" w:after="60" w:line="276" w:lineRule="auto"/>
        <w:ind w:left="0" w:firstLine="709"/>
        <w:jc w:val="center"/>
        <w:rPr>
          <w:rFonts w:ascii="Arial" w:hAnsi="Arial" w:cs="Arial"/>
          <w:b/>
          <w:color w:val="9CC2E5" w:themeColor="accent1" w:themeTint="99"/>
          <w:szCs w:val="28"/>
        </w:rPr>
      </w:pPr>
      <w:r w:rsidRPr="00C81BB7">
        <w:rPr>
          <w:rFonts w:ascii="Arial" w:hAnsi="Arial" w:cs="Arial"/>
          <w:b/>
          <w:color w:val="9CC2E5" w:themeColor="accent1" w:themeTint="99"/>
          <w:szCs w:val="28"/>
          <w:lang w:val="en-US"/>
        </w:rPr>
        <w:t>VIII</w:t>
      </w:r>
      <w:r w:rsidR="00C62C33" w:rsidRPr="00C81BB7">
        <w:rPr>
          <w:rFonts w:ascii="Arial" w:hAnsi="Arial" w:cs="Arial"/>
          <w:b/>
          <w:color w:val="9CC2E5" w:themeColor="accent1" w:themeTint="99"/>
          <w:szCs w:val="28"/>
        </w:rPr>
        <w:t xml:space="preserve">. </w:t>
      </w:r>
      <w:r w:rsidR="00F523A8" w:rsidRPr="00C81BB7">
        <w:rPr>
          <w:rFonts w:ascii="Arial" w:hAnsi="Arial" w:cs="Arial"/>
          <w:b/>
          <w:color w:val="9CC2E5" w:themeColor="accent1" w:themeTint="99"/>
          <w:szCs w:val="28"/>
        </w:rPr>
        <w:t>Противодействие коррупции</w:t>
      </w:r>
    </w:p>
    <w:p w:rsidR="00D90F1D" w:rsidRPr="00670A3E" w:rsidRDefault="00F523A8" w:rsidP="00EE36DD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670A3E">
        <w:rPr>
          <w:rFonts w:ascii="Arial" w:hAnsi="Arial" w:cs="Arial"/>
          <w:szCs w:val="28"/>
        </w:rPr>
        <w:t>Важным направлением работы администрации муниципального округа Замоскворечье является работа по противодействию коррупции.</w:t>
      </w:r>
    </w:p>
    <w:p w:rsidR="00D91A0F" w:rsidRPr="00670A3E" w:rsidRDefault="00F523A8" w:rsidP="00EE36DD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670A3E">
        <w:rPr>
          <w:rFonts w:ascii="Arial" w:hAnsi="Arial" w:cs="Arial"/>
          <w:szCs w:val="28"/>
        </w:rPr>
        <w:t xml:space="preserve">В </w:t>
      </w:r>
      <w:r w:rsidR="00FB3C7C" w:rsidRPr="00670A3E">
        <w:rPr>
          <w:rFonts w:ascii="Arial" w:hAnsi="Arial" w:cs="Arial"/>
          <w:szCs w:val="28"/>
        </w:rPr>
        <w:t>декабр</w:t>
      </w:r>
      <w:r w:rsidRPr="00670A3E">
        <w:rPr>
          <w:rFonts w:ascii="Arial" w:hAnsi="Arial" w:cs="Arial"/>
          <w:szCs w:val="28"/>
        </w:rPr>
        <w:t>е 202</w:t>
      </w:r>
      <w:r w:rsidR="00FB3C7C" w:rsidRPr="00670A3E">
        <w:rPr>
          <w:rFonts w:ascii="Arial" w:hAnsi="Arial" w:cs="Arial"/>
          <w:szCs w:val="28"/>
        </w:rPr>
        <w:t>1</w:t>
      </w:r>
      <w:r w:rsidRPr="00670A3E">
        <w:rPr>
          <w:rFonts w:ascii="Arial" w:hAnsi="Arial" w:cs="Arial"/>
          <w:szCs w:val="28"/>
        </w:rPr>
        <w:t xml:space="preserve"> года утвержден План мероприятий по противодействию коррупции в администрации муниципально</w:t>
      </w:r>
      <w:r w:rsidR="00D90F1D" w:rsidRPr="00670A3E">
        <w:rPr>
          <w:rFonts w:ascii="Arial" w:hAnsi="Arial" w:cs="Arial"/>
          <w:szCs w:val="28"/>
        </w:rPr>
        <w:t>го</w:t>
      </w:r>
      <w:r w:rsidRPr="00670A3E">
        <w:rPr>
          <w:rFonts w:ascii="Arial" w:hAnsi="Arial" w:cs="Arial"/>
          <w:szCs w:val="28"/>
        </w:rPr>
        <w:t xml:space="preserve"> округ</w:t>
      </w:r>
      <w:r w:rsidR="00D90F1D" w:rsidRPr="00670A3E">
        <w:rPr>
          <w:rFonts w:ascii="Arial" w:hAnsi="Arial" w:cs="Arial"/>
          <w:szCs w:val="28"/>
        </w:rPr>
        <w:t>а</w:t>
      </w:r>
      <w:r w:rsidRPr="00670A3E">
        <w:rPr>
          <w:rFonts w:ascii="Arial" w:hAnsi="Arial" w:cs="Arial"/>
          <w:szCs w:val="28"/>
        </w:rPr>
        <w:t xml:space="preserve"> Замоскворечье на 2021 год.</w:t>
      </w:r>
    </w:p>
    <w:p w:rsidR="00D91A0F" w:rsidRPr="00670A3E" w:rsidRDefault="00F523A8" w:rsidP="00EE36DD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670A3E">
        <w:rPr>
          <w:rFonts w:ascii="Arial" w:hAnsi="Arial" w:cs="Arial"/>
          <w:szCs w:val="28"/>
        </w:rPr>
        <w:t xml:space="preserve">В соответствии со статьей 5 Федерального закона от 17 июля 2009 г. № 172-ФЗ «Об антикоррупционной экспертизе нормативных правовых актов и проектов нормативных правовых актов», с целью проведения независимой экспертизы и (или) независимой антикоррупционной экспертизы, на сайте муниципального округа </w:t>
      </w:r>
      <w:r w:rsidR="00D91A0F" w:rsidRPr="00670A3E">
        <w:rPr>
          <w:rFonts w:ascii="Arial" w:hAnsi="Arial" w:cs="Arial"/>
          <w:szCs w:val="28"/>
        </w:rPr>
        <w:t>Замоскворечье</w:t>
      </w:r>
      <w:r w:rsidRPr="00670A3E">
        <w:rPr>
          <w:rFonts w:ascii="Arial" w:hAnsi="Arial" w:cs="Arial"/>
          <w:szCs w:val="28"/>
        </w:rPr>
        <w:t xml:space="preserve"> размещались проекты муниципальных нормативных </w:t>
      </w:r>
      <w:r w:rsidRPr="00670A3E">
        <w:rPr>
          <w:rFonts w:ascii="Arial" w:hAnsi="Arial" w:cs="Arial"/>
          <w:szCs w:val="28"/>
        </w:rPr>
        <w:lastRenderedPageBreak/>
        <w:t xml:space="preserve">правовых актов. В соответствии со ст. 9.1. Федерального закона «О прокуратуре Российской Федерации», с целью проведения антикоррупционной экспертизы, в </w:t>
      </w:r>
      <w:r w:rsidR="00D91A0F" w:rsidRPr="00670A3E">
        <w:rPr>
          <w:rFonts w:ascii="Arial" w:hAnsi="Arial" w:cs="Arial"/>
          <w:szCs w:val="28"/>
        </w:rPr>
        <w:t>Замоскворецкую</w:t>
      </w:r>
      <w:r w:rsidR="00D90F1D" w:rsidRPr="00670A3E">
        <w:rPr>
          <w:rFonts w:ascii="Arial" w:hAnsi="Arial" w:cs="Arial"/>
          <w:szCs w:val="28"/>
        </w:rPr>
        <w:t xml:space="preserve"> </w:t>
      </w:r>
      <w:r w:rsidRPr="00670A3E">
        <w:rPr>
          <w:rFonts w:ascii="Arial" w:hAnsi="Arial" w:cs="Arial"/>
          <w:szCs w:val="28"/>
        </w:rPr>
        <w:t>межрайонную прокуратуру также направлялись проекты нормативных правовых актов.</w:t>
      </w:r>
    </w:p>
    <w:p w:rsidR="00F523A8" w:rsidRPr="00670A3E" w:rsidRDefault="00F523A8" w:rsidP="00EE36DD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670A3E">
        <w:rPr>
          <w:rFonts w:ascii="Arial" w:hAnsi="Arial" w:cs="Arial"/>
          <w:szCs w:val="28"/>
        </w:rPr>
        <w:t xml:space="preserve">Принятые муниципальные правовые акты администрации муниципального округа </w:t>
      </w:r>
      <w:r w:rsidR="00D91A0F" w:rsidRPr="00670A3E">
        <w:rPr>
          <w:rFonts w:ascii="Arial" w:hAnsi="Arial" w:cs="Arial"/>
          <w:szCs w:val="28"/>
        </w:rPr>
        <w:t>Замоскворечье</w:t>
      </w:r>
      <w:r w:rsidRPr="00670A3E">
        <w:rPr>
          <w:rFonts w:ascii="Arial" w:hAnsi="Arial" w:cs="Arial"/>
          <w:szCs w:val="28"/>
        </w:rPr>
        <w:t xml:space="preserve"> и Совета депутатов муниципального округа </w:t>
      </w:r>
      <w:r w:rsidR="00D91A0F" w:rsidRPr="00670A3E">
        <w:rPr>
          <w:rFonts w:ascii="Arial" w:hAnsi="Arial" w:cs="Arial"/>
          <w:szCs w:val="28"/>
        </w:rPr>
        <w:t>Замоскворечье</w:t>
      </w:r>
      <w:r w:rsidRPr="00670A3E">
        <w:rPr>
          <w:rFonts w:ascii="Arial" w:hAnsi="Arial" w:cs="Arial"/>
          <w:szCs w:val="28"/>
        </w:rPr>
        <w:t xml:space="preserve"> предоставлялись в Регистр муниципальных правовых актов города Москвы.</w:t>
      </w:r>
    </w:p>
    <w:p w:rsidR="00F523A8" w:rsidRPr="00670A3E" w:rsidRDefault="00F523A8" w:rsidP="00EE36DD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670A3E">
        <w:rPr>
          <w:rFonts w:ascii="Arial" w:hAnsi="Arial" w:cs="Arial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Федеральными законами от 25.12.2008 № 273-ФЗ «О противодействии коррупции» и от 03.12.2012 № 230-ФЗ «О контроле за соответствием расходов лиц, замещающих государственные должности, и иных лиц их доходам» муниципальными служащими администрации муниципального округа </w:t>
      </w:r>
      <w:r w:rsidR="00D91A0F" w:rsidRPr="00670A3E">
        <w:rPr>
          <w:rFonts w:ascii="Arial" w:hAnsi="Arial" w:cs="Arial"/>
          <w:szCs w:val="28"/>
        </w:rPr>
        <w:t>Замоскворечье</w:t>
      </w:r>
      <w:r w:rsidRPr="00670A3E">
        <w:rPr>
          <w:rFonts w:ascii="Arial" w:hAnsi="Arial" w:cs="Arial"/>
          <w:szCs w:val="28"/>
        </w:rPr>
        <w:t xml:space="preserve"> были представлены:</w:t>
      </w:r>
    </w:p>
    <w:p w:rsidR="00F523A8" w:rsidRPr="00670A3E" w:rsidRDefault="00F523A8" w:rsidP="00EE36DD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670A3E">
        <w:rPr>
          <w:rFonts w:ascii="Arial" w:hAnsi="Arial" w:cs="Arial"/>
          <w:szCs w:val="28"/>
        </w:rPr>
        <w:t>—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Федерации, за 20</w:t>
      </w:r>
      <w:r w:rsidR="00D91A0F" w:rsidRPr="00670A3E">
        <w:rPr>
          <w:rFonts w:ascii="Arial" w:hAnsi="Arial" w:cs="Arial"/>
          <w:szCs w:val="28"/>
        </w:rPr>
        <w:t>2</w:t>
      </w:r>
      <w:r w:rsidR="00670A3E" w:rsidRPr="00670A3E">
        <w:rPr>
          <w:rFonts w:ascii="Arial" w:hAnsi="Arial" w:cs="Arial"/>
          <w:szCs w:val="28"/>
        </w:rPr>
        <w:t>1</w:t>
      </w:r>
      <w:r w:rsidRPr="00670A3E">
        <w:rPr>
          <w:rFonts w:ascii="Arial" w:hAnsi="Arial" w:cs="Arial"/>
          <w:szCs w:val="28"/>
        </w:rPr>
        <w:t xml:space="preserve"> год;</w:t>
      </w:r>
    </w:p>
    <w:p w:rsidR="00F523A8" w:rsidRPr="00670A3E" w:rsidRDefault="00F523A8" w:rsidP="00EE36DD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670A3E">
        <w:rPr>
          <w:rFonts w:ascii="Arial" w:hAnsi="Arial" w:cs="Arial"/>
          <w:szCs w:val="28"/>
        </w:rPr>
        <w:t>— сведения о своих расходах, а также о расходах своих супруги (супруга) и несовершеннолетних детей за 20</w:t>
      </w:r>
      <w:r w:rsidR="00D91A0F" w:rsidRPr="00670A3E">
        <w:rPr>
          <w:rFonts w:ascii="Arial" w:hAnsi="Arial" w:cs="Arial"/>
          <w:szCs w:val="28"/>
        </w:rPr>
        <w:t>2</w:t>
      </w:r>
      <w:r w:rsidR="00670A3E" w:rsidRPr="00670A3E">
        <w:rPr>
          <w:rFonts w:ascii="Arial" w:hAnsi="Arial" w:cs="Arial"/>
          <w:szCs w:val="28"/>
        </w:rPr>
        <w:t>1</w:t>
      </w:r>
      <w:r w:rsidRPr="00670A3E">
        <w:rPr>
          <w:rFonts w:ascii="Arial" w:hAnsi="Arial" w:cs="Arial"/>
          <w:szCs w:val="28"/>
        </w:rPr>
        <w:t xml:space="preserve"> год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—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523A8" w:rsidRPr="00670A3E" w:rsidRDefault="00F523A8" w:rsidP="00EE36DD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670A3E">
        <w:rPr>
          <w:rFonts w:ascii="Arial" w:hAnsi="Arial" w:cs="Arial"/>
          <w:szCs w:val="28"/>
        </w:rPr>
        <w:t xml:space="preserve">Указанные сведения были проанализированы, обобщены и размещены на официальном сайте муниципального округа </w:t>
      </w:r>
      <w:r w:rsidR="00D91A0F" w:rsidRPr="00670A3E">
        <w:rPr>
          <w:rFonts w:ascii="Arial" w:hAnsi="Arial" w:cs="Arial"/>
          <w:szCs w:val="28"/>
        </w:rPr>
        <w:t>Замоскворечье</w:t>
      </w:r>
      <w:r w:rsidRPr="00670A3E">
        <w:rPr>
          <w:rFonts w:ascii="Arial" w:hAnsi="Arial" w:cs="Arial"/>
          <w:szCs w:val="28"/>
        </w:rPr>
        <w:t xml:space="preserve"> в сети Интернет в установленный законом срок.</w:t>
      </w:r>
    </w:p>
    <w:p w:rsidR="00F523A8" w:rsidRDefault="00F523A8" w:rsidP="00EE36DD">
      <w:pPr>
        <w:pStyle w:val="aa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670A3E">
        <w:rPr>
          <w:rFonts w:ascii="Arial" w:hAnsi="Arial" w:cs="Arial"/>
          <w:szCs w:val="28"/>
        </w:rPr>
        <w:t>В Департамент территориальных органов исполнительной власти города Москвы в 202</w:t>
      </w:r>
      <w:r w:rsidR="00670A3E" w:rsidRPr="00670A3E">
        <w:rPr>
          <w:rFonts w:ascii="Arial" w:hAnsi="Arial" w:cs="Arial"/>
          <w:szCs w:val="28"/>
        </w:rPr>
        <w:t>2</w:t>
      </w:r>
      <w:r w:rsidRPr="00670A3E">
        <w:rPr>
          <w:rFonts w:ascii="Arial" w:hAnsi="Arial" w:cs="Arial"/>
          <w:szCs w:val="28"/>
        </w:rPr>
        <w:t xml:space="preserve"> году ежеквартально направлялись отчеты о ходе реализации мероприятий по противодействию коррупции в </w:t>
      </w:r>
      <w:r w:rsidRPr="00670A3E">
        <w:rPr>
          <w:rFonts w:ascii="Arial" w:hAnsi="Arial" w:cs="Arial"/>
          <w:szCs w:val="28"/>
        </w:rPr>
        <w:lastRenderedPageBreak/>
        <w:t xml:space="preserve">администрации муниципального округа </w:t>
      </w:r>
      <w:r w:rsidR="00D91A0F" w:rsidRPr="00670A3E">
        <w:rPr>
          <w:rFonts w:ascii="Arial" w:hAnsi="Arial" w:cs="Arial"/>
          <w:szCs w:val="28"/>
        </w:rPr>
        <w:t>Замоскворечье, а также сведения об исполнении пп. 14, 19,</w:t>
      </w:r>
      <w:r w:rsidR="00670A3E" w:rsidRPr="00670A3E">
        <w:rPr>
          <w:rFonts w:ascii="Arial" w:hAnsi="Arial" w:cs="Arial"/>
          <w:szCs w:val="28"/>
        </w:rPr>
        <w:t xml:space="preserve"> 25,</w:t>
      </w:r>
      <w:r w:rsidR="00D91A0F" w:rsidRPr="00670A3E">
        <w:rPr>
          <w:rFonts w:ascii="Arial" w:hAnsi="Arial" w:cs="Arial"/>
          <w:szCs w:val="28"/>
        </w:rPr>
        <w:t xml:space="preserve"> 39 Национального плана противодействия коррупции на 2021-2024 годы, утвержденного Указом Президента Российской Федерации от 16 августа 2021 года № 478 «О национальном плане противодействия коррупции на 2021-2024 годы»</w:t>
      </w:r>
      <w:r w:rsidRPr="00670A3E">
        <w:rPr>
          <w:rFonts w:ascii="Arial" w:hAnsi="Arial" w:cs="Arial"/>
          <w:szCs w:val="28"/>
        </w:rPr>
        <w:t>.</w:t>
      </w:r>
    </w:p>
    <w:p w:rsidR="003E262E" w:rsidRPr="00673D51" w:rsidRDefault="003E262E" w:rsidP="00C81BB7">
      <w:pPr>
        <w:pStyle w:val="a6"/>
        <w:spacing w:before="60" w:after="60"/>
        <w:jc w:val="center"/>
        <w:outlineLvl w:val="0"/>
        <w:rPr>
          <w:rFonts w:ascii="Arial" w:hAnsi="Arial" w:cs="Arial"/>
          <w:b/>
          <w:caps/>
          <w:color w:val="9CC2E5" w:themeColor="accent1" w:themeTint="99"/>
          <w:spacing w:val="12"/>
          <w:szCs w:val="28"/>
        </w:rPr>
      </w:pPr>
    </w:p>
    <w:p w:rsidR="00C81BB7" w:rsidRPr="00C81BB7" w:rsidRDefault="00CC325D" w:rsidP="00C81BB7">
      <w:pPr>
        <w:pStyle w:val="a6"/>
        <w:spacing w:before="60" w:after="60"/>
        <w:jc w:val="center"/>
        <w:outlineLvl w:val="0"/>
        <w:rPr>
          <w:rFonts w:ascii="Arial" w:hAnsi="Arial" w:cs="Arial"/>
          <w:b/>
          <w:color w:val="9CC2E5" w:themeColor="accent1" w:themeTint="99"/>
          <w:szCs w:val="28"/>
        </w:rPr>
      </w:pPr>
      <w:r>
        <w:rPr>
          <w:rFonts w:ascii="Arial" w:hAnsi="Arial" w:cs="Arial"/>
          <w:b/>
          <w:caps/>
          <w:color w:val="9CC2E5" w:themeColor="accent1" w:themeTint="99"/>
          <w:spacing w:val="12"/>
          <w:szCs w:val="28"/>
          <w:lang w:val="en-US"/>
        </w:rPr>
        <w:t>I</w:t>
      </w:r>
      <w:r w:rsidR="00C81BB7" w:rsidRPr="00C81BB7">
        <w:rPr>
          <w:rFonts w:ascii="Arial" w:hAnsi="Arial" w:cs="Arial"/>
          <w:b/>
          <w:caps/>
          <w:color w:val="9CC2E5" w:themeColor="accent1" w:themeTint="99"/>
          <w:spacing w:val="12"/>
          <w:szCs w:val="28"/>
        </w:rPr>
        <w:t>Х.</w:t>
      </w:r>
      <w:r w:rsidR="00C81BB7">
        <w:rPr>
          <w:rFonts w:ascii="Arial" w:hAnsi="Arial" w:cs="Arial"/>
          <w:b/>
          <w:caps/>
          <w:color w:val="9CC2E5" w:themeColor="accent1" w:themeTint="99"/>
          <w:spacing w:val="12"/>
          <w:szCs w:val="28"/>
        </w:rPr>
        <w:t xml:space="preserve"> </w:t>
      </w:r>
      <w:r w:rsidR="00C81BB7" w:rsidRPr="00C81BB7">
        <w:rPr>
          <w:rFonts w:ascii="Arial" w:hAnsi="Arial" w:cs="Arial"/>
          <w:b/>
          <w:caps/>
          <w:color w:val="9CC2E5" w:themeColor="accent1" w:themeTint="99"/>
          <w:szCs w:val="28"/>
        </w:rPr>
        <w:t>О</w:t>
      </w:r>
      <w:r w:rsidR="00C81BB7">
        <w:rPr>
          <w:rFonts w:ascii="Arial" w:hAnsi="Arial" w:cs="Arial"/>
          <w:b/>
          <w:color w:val="9CC2E5" w:themeColor="accent1" w:themeTint="99"/>
          <w:szCs w:val="28"/>
        </w:rPr>
        <w:t>рганизация и проведение выборов</w:t>
      </w:r>
    </w:p>
    <w:p w:rsidR="00C81BB7" w:rsidRPr="00695EE9" w:rsidRDefault="00C81BB7" w:rsidP="00C81BB7">
      <w:pPr>
        <w:pStyle w:val="a6"/>
        <w:spacing w:before="60" w:after="60"/>
        <w:jc w:val="center"/>
        <w:rPr>
          <w:rFonts w:ascii="Arial" w:hAnsi="Arial" w:cs="Arial"/>
          <w:b/>
          <w:caps/>
          <w:sz w:val="20"/>
        </w:rPr>
      </w:pPr>
    </w:p>
    <w:p w:rsidR="00C81BB7" w:rsidRPr="00695EE9" w:rsidRDefault="00C81BB7" w:rsidP="00C81BB7">
      <w:pPr>
        <w:spacing w:before="60" w:after="6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95EE9">
        <w:rPr>
          <w:rFonts w:ascii="Arial" w:hAnsi="Arial" w:cs="Arial"/>
          <w:b/>
          <w:sz w:val="28"/>
          <w:szCs w:val="28"/>
        </w:rPr>
        <w:t>Справочная информация</w:t>
      </w:r>
    </w:p>
    <w:p w:rsidR="00C81BB7" w:rsidRPr="009D0207" w:rsidRDefault="00C81BB7" w:rsidP="00C81BB7">
      <w:pPr>
        <w:spacing w:before="60" w:after="60"/>
        <w:ind w:firstLine="709"/>
        <w:jc w:val="both"/>
        <w:rPr>
          <w:rFonts w:ascii="Arial" w:hAnsi="Arial" w:cs="Arial"/>
          <w:sz w:val="28"/>
          <w:szCs w:val="28"/>
        </w:rPr>
      </w:pPr>
      <w:r w:rsidRPr="009D0207">
        <w:rPr>
          <w:rFonts w:ascii="Arial" w:hAnsi="Arial" w:cs="Arial"/>
          <w:sz w:val="28"/>
          <w:szCs w:val="28"/>
        </w:rPr>
        <w:t xml:space="preserve">Количество избирательных участков – 11 </w:t>
      </w:r>
    </w:p>
    <w:p w:rsidR="00C81BB7" w:rsidRPr="00695EE9" w:rsidRDefault="00C81BB7" w:rsidP="00C81BB7">
      <w:pPr>
        <w:spacing w:before="60" w:after="60"/>
        <w:ind w:firstLine="709"/>
        <w:jc w:val="both"/>
        <w:rPr>
          <w:rFonts w:ascii="Arial" w:hAnsi="Arial" w:cs="Arial"/>
          <w:sz w:val="28"/>
          <w:szCs w:val="28"/>
        </w:rPr>
      </w:pPr>
      <w:r w:rsidRPr="009D0207">
        <w:rPr>
          <w:rFonts w:ascii="Arial" w:hAnsi="Arial" w:cs="Arial"/>
          <w:sz w:val="28"/>
          <w:szCs w:val="28"/>
        </w:rPr>
        <w:t>Количество мест голосования – 11</w:t>
      </w:r>
    </w:p>
    <w:p w:rsidR="00C81BB7" w:rsidRPr="009D0207" w:rsidRDefault="00C81BB7" w:rsidP="00C81BB7">
      <w:pPr>
        <w:spacing w:before="60" w:after="60"/>
        <w:ind w:firstLine="709"/>
        <w:jc w:val="both"/>
        <w:rPr>
          <w:rFonts w:ascii="Arial" w:hAnsi="Arial" w:cs="Arial"/>
          <w:sz w:val="28"/>
          <w:szCs w:val="28"/>
        </w:rPr>
      </w:pPr>
      <w:r w:rsidRPr="00695EE9">
        <w:rPr>
          <w:rFonts w:ascii="Arial" w:hAnsi="Arial" w:cs="Arial"/>
          <w:sz w:val="28"/>
          <w:szCs w:val="28"/>
        </w:rPr>
        <w:t xml:space="preserve">Организацией, подготовкой и проведением выборов в соответствии с законодательством занимаются избирательные </w:t>
      </w:r>
      <w:r w:rsidRPr="009D0207">
        <w:rPr>
          <w:rFonts w:ascii="Arial" w:hAnsi="Arial" w:cs="Arial"/>
          <w:sz w:val="28"/>
          <w:szCs w:val="28"/>
        </w:rPr>
        <w:t>комиссии.</w:t>
      </w:r>
    </w:p>
    <w:p w:rsidR="00C81BB7" w:rsidRDefault="00C81BB7" w:rsidP="00C81BB7">
      <w:pPr>
        <w:spacing w:before="60" w:after="6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бюджета МО Замоскворечье на </w:t>
      </w:r>
      <w:r w:rsidRPr="00082CDA">
        <w:rPr>
          <w:rFonts w:ascii="Arial" w:hAnsi="Arial" w:cs="Arial"/>
          <w:bCs/>
          <w:sz w:val="28"/>
          <w:szCs w:val="28"/>
        </w:rPr>
        <w:t>организационно</w:t>
      </w:r>
      <w:r>
        <w:rPr>
          <w:rFonts w:ascii="Arial" w:hAnsi="Arial" w:cs="Arial"/>
          <w:bCs/>
          <w:sz w:val="28"/>
          <w:szCs w:val="28"/>
        </w:rPr>
        <w:t>е</w:t>
      </w:r>
      <w:r w:rsidRPr="00082CDA">
        <w:rPr>
          <w:rFonts w:ascii="Arial" w:hAnsi="Arial" w:cs="Arial"/>
          <w:bCs/>
          <w:sz w:val="28"/>
          <w:szCs w:val="28"/>
        </w:rPr>
        <w:t xml:space="preserve"> обеспечени</w:t>
      </w:r>
      <w:r>
        <w:rPr>
          <w:rFonts w:ascii="Arial" w:hAnsi="Arial" w:cs="Arial"/>
          <w:bCs/>
          <w:sz w:val="28"/>
          <w:szCs w:val="28"/>
        </w:rPr>
        <w:t>е</w:t>
      </w:r>
      <w:r w:rsidRPr="00082CDA">
        <w:rPr>
          <w:rFonts w:ascii="Arial" w:hAnsi="Arial" w:cs="Arial"/>
          <w:bCs/>
          <w:sz w:val="28"/>
          <w:szCs w:val="28"/>
        </w:rPr>
        <w:t xml:space="preserve"> проведения</w:t>
      </w:r>
      <w:r>
        <w:rPr>
          <w:rFonts w:ascii="Arial" w:hAnsi="Arial" w:cs="Arial"/>
          <w:sz w:val="28"/>
          <w:szCs w:val="28"/>
        </w:rPr>
        <w:t xml:space="preserve"> выборов было выделено 3 231 700 рублей (в 2017 году - 1 765 400 рублей.</w:t>
      </w:r>
    </w:p>
    <w:p w:rsidR="00C81BB7" w:rsidRPr="00C81BB7" w:rsidRDefault="00C81BB7" w:rsidP="00C81BB7">
      <w:pPr>
        <w:spacing w:before="60" w:after="6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695EE9">
        <w:rPr>
          <w:rFonts w:ascii="Arial" w:hAnsi="Arial" w:cs="Arial"/>
          <w:sz w:val="28"/>
          <w:szCs w:val="28"/>
        </w:rPr>
        <w:t>а территории муниципального о</w:t>
      </w:r>
      <w:r>
        <w:rPr>
          <w:rFonts w:ascii="Arial" w:hAnsi="Arial" w:cs="Arial"/>
          <w:sz w:val="28"/>
          <w:szCs w:val="28"/>
        </w:rPr>
        <w:t>круга</w:t>
      </w:r>
      <w:r w:rsidRPr="00695EE9">
        <w:rPr>
          <w:rFonts w:ascii="Arial" w:hAnsi="Arial" w:cs="Arial"/>
          <w:sz w:val="28"/>
          <w:szCs w:val="28"/>
        </w:rPr>
        <w:t xml:space="preserve"> Замоскворечье были образованы 2 пяти мандатных избирательных округа по выборам депутатов </w:t>
      </w:r>
      <w:r>
        <w:rPr>
          <w:rFonts w:ascii="Arial" w:hAnsi="Arial" w:cs="Arial"/>
          <w:sz w:val="28"/>
          <w:szCs w:val="28"/>
        </w:rPr>
        <w:t>Совета депутатов муниципального округа</w:t>
      </w:r>
      <w:r w:rsidRPr="00695EE9">
        <w:rPr>
          <w:rFonts w:ascii="Arial" w:hAnsi="Arial" w:cs="Arial"/>
          <w:sz w:val="28"/>
          <w:szCs w:val="28"/>
        </w:rPr>
        <w:t xml:space="preserve"> (решение </w:t>
      </w:r>
      <w:r>
        <w:rPr>
          <w:rFonts w:ascii="Arial" w:hAnsi="Arial" w:cs="Arial"/>
          <w:sz w:val="28"/>
          <w:szCs w:val="28"/>
        </w:rPr>
        <w:t xml:space="preserve">Совета депутатов </w:t>
      </w:r>
      <w:r w:rsidRPr="00695EE9">
        <w:rPr>
          <w:rFonts w:ascii="Arial" w:hAnsi="Arial" w:cs="Arial"/>
          <w:sz w:val="28"/>
          <w:szCs w:val="28"/>
        </w:rPr>
        <w:t xml:space="preserve">муниципального </w:t>
      </w:r>
      <w:r>
        <w:rPr>
          <w:rFonts w:ascii="Arial" w:hAnsi="Arial" w:cs="Arial"/>
          <w:sz w:val="28"/>
          <w:szCs w:val="28"/>
        </w:rPr>
        <w:t>округа</w:t>
      </w:r>
      <w:r w:rsidRPr="00695EE9">
        <w:rPr>
          <w:rFonts w:ascii="Arial" w:hAnsi="Arial" w:cs="Arial"/>
          <w:sz w:val="28"/>
          <w:szCs w:val="28"/>
        </w:rPr>
        <w:t xml:space="preserve"> </w:t>
      </w:r>
      <w:r w:rsidRPr="007216D9">
        <w:rPr>
          <w:rFonts w:ascii="Arial" w:hAnsi="Arial" w:cs="Arial"/>
          <w:sz w:val="28"/>
          <w:szCs w:val="28"/>
        </w:rPr>
        <w:t>от 2</w:t>
      </w:r>
      <w:r>
        <w:rPr>
          <w:rFonts w:ascii="Arial" w:hAnsi="Arial" w:cs="Arial"/>
          <w:sz w:val="28"/>
          <w:szCs w:val="28"/>
        </w:rPr>
        <w:t xml:space="preserve">1 марта </w:t>
      </w:r>
      <w:r w:rsidRPr="007216D9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17 года </w:t>
      </w:r>
      <w:r w:rsidRPr="00695EE9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3/3</w:t>
      </w:r>
      <w:r w:rsidRPr="007216D9">
        <w:rPr>
          <w:rFonts w:ascii="Arial" w:hAnsi="Arial" w:cs="Arial"/>
          <w:sz w:val="28"/>
          <w:szCs w:val="28"/>
        </w:rPr>
        <w:t>,</w:t>
      </w:r>
      <w:r w:rsidRPr="00695EE9">
        <w:rPr>
          <w:rFonts w:ascii="Arial" w:hAnsi="Arial" w:cs="Arial"/>
          <w:sz w:val="28"/>
          <w:szCs w:val="28"/>
        </w:rPr>
        <w:t xml:space="preserve"> опубликовано </w:t>
      </w:r>
      <w:r w:rsidRPr="00082CDA">
        <w:rPr>
          <w:rFonts w:ascii="Arial" w:hAnsi="Arial" w:cs="Arial"/>
          <w:sz w:val="28"/>
          <w:szCs w:val="28"/>
        </w:rPr>
        <w:t>в муниципальной газете «Вести Замоскворечья» 24 марта 2017 г. № 3</w:t>
      </w:r>
      <w:r>
        <w:rPr>
          <w:rFonts w:ascii="Arial" w:hAnsi="Arial" w:cs="Arial"/>
          <w:sz w:val="28"/>
          <w:szCs w:val="28"/>
        </w:rPr>
        <w:t xml:space="preserve"> (38); бюллетене «Московский муниципальный вестник» 24 марта 2017 года № 7 (146), размещено</w:t>
      </w:r>
      <w:r w:rsidRPr="00432ACC">
        <w:t xml:space="preserve"> </w:t>
      </w:r>
      <w:r w:rsidRPr="00432ACC">
        <w:rPr>
          <w:rFonts w:ascii="Arial" w:hAnsi="Arial" w:cs="Arial"/>
          <w:sz w:val="28"/>
          <w:szCs w:val="28"/>
        </w:rPr>
        <w:t xml:space="preserve">на официальном сайте муниципального округа Замоскворечье в городе Москве в </w:t>
      </w:r>
      <w:r w:rsidRPr="00C81BB7">
        <w:rPr>
          <w:rFonts w:ascii="Arial" w:hAnsi="Arial" w:cs="Arial"/>
          <w:sz w:val="28"/>
          <w:szCs w:val="28"/>
        </w:rPr>
        <w:t xml:space="preserve">информационно- телекоммуникационной сети Интернет </w:t>
      </w:r>
      <w:hyperlink r:id="rId12" w:history="1">
        <w:r w:rsidRPr="00C81BB7">
          <w:rPr>
            <w:rStyle w:val="a9"/>
            <w:rFonts w:ascii="Arial" w:hAnsi="Arial" w:cs="Arial"/>
            <w:sz w:val="28"/>
            <w:szCs w:val="28"/>
            <w:lang w:val="en-US"/>
          </w:rPr>
          <w:t>www</w:t>
        </w:r>
        <w:r w:rsidRPr="00C81BB7">
          <w:rPr>
            <w:rStyle w:val="a9"/>
            <w:rFonts w:ascii="Arial" w:hAnsi="Arial" w:cs="Arial"/>
            <w:sz w:val="28"/>
            <w:szCs w:val="28"/>
          </w:rPr>
          <w:t>.</w:t>
        </w:r>
        <w:r w:rsidRPr="00C81BB7">
          <w:rPr>
            <w:rStyle w:val="a9"/>
            <w:rFonts w:ascii="Arial" w:hAnsi="Arial" w:cs="Arial"/>
            <w:sz w:val="28"/>
            <w:szCs w:val="28"/>
            <w:lang w:val="en-US"/>
          </w:rPr>
          <w:t>zmsk</w:t>
        </w:r>
        <w:r w:rsidRPr="00C81BB7">
          <w:rPr>
            <w:rStyle w:val="a9"/>
            <w:rFonts w:ascii="Arial" w:hAnsi="Arial" w:cs="Arial"/>
            <w:sz w:val="28"/>
            <w:szCs w:val="28"/>
          </w:rPr>
          <w:t>.</w:t>
        </w:r>
        <w:r w:rsidRPr="00C81BB7">
          <w:rPr>
            <w:rStyle w:val="a9"/>
            <w:rFonts w:ascii="Arial" w:hAnsi="Arial" w:cs="Arial"/>
            <w:sz w:val="28"/>
            <w:szCs w:val="28"/>
            <w:lang w:val="en-US"/>
          </w:rPr>
          <w:t>ru</w:t>
        </w:r>
      </w:hyperlink>
      <w:r w:rsidRPr="00C81BB7">
        <w:rPr>
          <w:rFonts w:ascii="Arial" w:hAnsi="Arial" w:cs="Arial"/>
          <w:sz w:val="28"/>
          <w:szCs w:val="28"/>
        </w:rPr>
        <w:t>).</w:t>
      </w:r>
    </w:p>
    <w:p w:rsidR="00C81BB7" w:rsidRPr="00695EE9" w:rsidRDefault="00C81BB7" w:rsidP="00C81BB7">
      <w:pPr>
        <w:spacing w:before="60" w:after="6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Согласно протоколов избирательной комиссии внутригородского муниципального образования в городе Москве – муниципального округа Замоскворечье о результатах выборов по многомандатным избирательным округам № 1 и № 2 от 11 сентября 2022 года число избирателей, внесенных в списки на момент окончания голосования составило 14 157 и 14 030</w:t>
      </w:r>
      <w:r w:rsidRPr="001347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соответственно.</w:t>
      </w:r>
    </w:p>
    <w:p w:rsidR="00C81BB7" w:rsidRPr="00081504" w:rsidRDefault="00C81BB7" w:rsidP="00C81BB7">
      <w:pPr>
        <w:spacing w:before="60" w:after="6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C81BB7" w:rsidRPr="00695EE9" w:rsidRDefault="00C81BB7" w:rsidP="00C81BB7">
      <w:pPr>
        <w:spacing w:before="60" w:after="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95EE9">
        <w:rPr>
          <w:rFonts w:ascii="Arial" w:hAnsi="Arial" w:cs="Arial"/>
          <w:b/>
          <w:sz w:val="28"/>
          <w:szCs w:val="28"/>
        </w:rPr>
        <w:t xml:space="preserve">Результаты голосования по выборам депутатов </w:t>
      </w:r>
      <w:r>
        <w:rPr>
          <w:rFonts w:ascii="Arial" w:hAnsi="Arial" w:cs="Arial"/>
          <w:b/>
          <w:sz w:val="28"/>
          <w:szCs w:val="28"/>
        </w:rPr>
        <w:t xml:space="preserve">Совета депутатов </w:t>
      </w:r>
      <w:r w:rsidRPr="00695EE9">
        <w:rPr>
          <w:rFonts w:ascii="Arial" w:hAnsi="Arial" w:cs="Arial"/>
          <w:b/>
          <w:sz w:val="28"/>
          <w:szCs w:val="28"/>
        </w:rPr>
        <w:t xml:space="preserve">муниципального </w:t>
      </w:r>
      <w:r>
        <w:rPr>
          <w:rFonts w:ascii="Arial" w:hAnsi="Arial" w:cs="Arial"/>
          <w:b/>
          <w:sz w:val="28"/>
          <w:szCs w:val="28"/>
        </w:rPr>
        <w:t>округа</w:t>
      </w:r>
      <w:r w:rsidRPr="00695EE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10</w:t>
      </w:r>
      <w:r w:rsidRPr="000F52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сентября 2017</w:t>
      </w:r>
      <w:r w:rsidRPr="000F52F8">
        <w:rPr>
          <w:rFonts w:ascii="Arial" w:hAnsi="Arial" w:cs="Arial"/>
          <w:b/>
          <w:sz w:val="28"/>
          <w:szCs w:val="28"/>
        </w:rPr>
        <w:t xml:space="preserve"> г.</w:t>
      </w:r>
    </w:p>
    <w:p w:rsidR="00C81BB7" w:rsidRPr="00081504" w:rsidRDefault="00C81BB7" w:rsidP="00C81BB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459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96"/>
        <w:gridCol w:w="1552"/>
        <w:gridCol w:w="1595"/>
        <w:gridCol w:w="1652"/>
        <w:gridCol w:w="1788"/>
      </w:tblGrid>
      <w:tr w:rsidR="00C81BB7" w:rsidRPr="003E262E" w:rsidTr="003E262E">
        <w:trPr>
          <w:cantSplit/>
        </w:trPr>
        <w:tc>
          <w:tcPr>
            <w:tcW w:w="9459" w:type="dxa"/>
            <w:gridSpan w:val="6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1-й округ</w:t>
            </w:r>
          </w:p>
        </w:tc>
      </w:tr>
      <w:tr w:rsidR="00C81BB7" w:rsidRPr="003E262E" w:rsidTr="003E262E">
        <w:tc>
          <w:tcPr>
            <w:tcW w:w="1276" w:type="dxa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Гончарова О.А.</w:t>
            </w:r>
          </w:p>
        </w:tc>
        <w:tc>
          <w:tcPr>
            <w:tcW w:w="1552" w:type="dxa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Давыдов Д.Е.</w:t>
            </w:r>
          </w:p>
        </w:tc>
        <w:tc>
          <w:tcPr>
            <w:tcW w:w="1595" w:type="dxa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Меркулова А.С.</w:t>
            </w:r>
          </w:p>
        </w:tc>
        <w:tc>
          <w:tcPr>
            <w:tcW w:w="1652" w:type="dxa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Одиноков Э.А.</w:t>
            </w:r>
          </w:p>
        </w:tc>
        <w:tc>
          <w:tcPr>
            <w:tcW w:w="1788" w:type="dxa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Смольский Б.Б.</w:t>
            </w:r>
          </w:p>
        </w:tc>
      </w:tr>
      <w:tr w:rsidR="00C81BB7" w:rsidRPr="003E262E" w:rsidTr="003E262E">
        <w:tc>
          <w:tcPr>
            <w:tcW w:w="127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38</w:t>
            </w:r>
          </w:p>
        </w:tc>
        <w:tc>
          <w:tcPr>
            <w:tcW w:w="159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262E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15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595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6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88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</w:tr>
      <w:tr w:rsidR="00C81BB7" w:rsidRPr="003E262E" w:rsidTr="003E262E">
        <w:tc>
          <w:tcPr>
            <w:tcW w:w="127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59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sz w:val="28"/>
                <w:szCs w:val="28"/>
              </w:rPr>
              <w:t>91</w:t>
            </w:r>
          </w:p>
        </w:tc>
        <w:tc>
          <w:tcPr>
            <w:tcW w:w="15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595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6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788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</w:tr>
      <w:tr w:rsidR="00C81BB7" w:rsidRPr="003E262E" w:rsidTr="003E262E">
        <w:tc>
          <w:tcPr>
            <w:tcW w:w="127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59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sz w:val="28"/>
                <w:szCs w:val="28"/>
              </w:rPr>
              <w:t>49</w:t>
            </w:r>
          </w:p>
        </w:tc>
        <w:tc>
          <w:tcPr>
            <w:tcW w:w="15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595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6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88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</w:tr>
      <w:tr w:rsidR="00C81BB7" w:rsidRPr="003E262E" w:rsidTr="003E262E">
        <w:tc>
          <w:tcPr>
            <w:tcW w:w="127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59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sz w:val="28"/>
                <w:szCs w:val="28"/>
              </w:rPr>
              <w:t>104</w:t>
            </w:r>
          </w:p>
        </w:tc>
        <w:tc>
          <w:tcPr>
            <w:tcW w:w="15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1595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16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788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44</w:t>
            </w:r>
          </w:p>
        </w:tc>
      </w:tr>
      <w:tr w:rsidR="00C81BB7" w:rsidRPr="003E262E" w:rsidTr="003E262E">
        <w:tc>
          <w:tcPr>
            <w:tcW w:w="127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59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sz w:val="28"/>
                <w:szCs w:val="28"/>
              </w:rPr>
              <w:t>104</w:t>
            </w:r>
          </w:p>
        </w:tc>
        <w:tc>
          <w:tcPr>
            <w:tcW w:w="15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595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6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788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67</w:t>
            </w:r>
          </w:p>
        </w:tc>
      </w:tr>
      <w:tr w:rsidR="00C81BB7" w:rsidRPr="003E262E" w:rsidTr="003E262E">
        <w:tc>
          <w:tcPr>
            <w:tcW w:w="127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59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5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595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6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788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</w:tr>
      <w:tr w:rsidR="00C81BB7" w:rsidRPr="003E262E" w:rsidTr="003E262E">
        <w:tc>
          <w:tcPr>
            <w:tcW w:w="127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ДЭГ</w:t>
            </w:r>
          </w:p>
        </w:tc>
        <w:tc>
          <w:tcPr>
            <w:tcW w:w="159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15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657</w:t>
            </w:r>
          </w:p>
        </w:tc>
        <w:tc>
          <w:tcPr>
            <w:tcW w:w="1595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16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631</w:t>
            </w:r>
          </w:p>
        </w:tc>
        <w:tc>
          <w:tcPr>
            <w:tcW w:w="1788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779</w:t>
            </w:r>
          </w:p>
        </w:tc>
      </w:tr>
      <w:tr w:rsidR="00C81BB7" w:rsidRPr="003E262E" w:rsidTr="003E262E">
        <w:tc>
          <w:tcPr>
            <w:tcW w:w="1276" w:type="dxa"/>
            <w:shd w:val="clear" w:color="auto" w:fill="CCCCCC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ИТОГО</w:t>
            </w:r>
            <w:r w:rsidR="003E262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96" w:type="dxa"/>
            <w:shd w:val="clear" w:color="auto" w:fill="CCCCCC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1447</w:t>
            </w:r>
          </w:p>
        </w:tc>
        <w:tc>
          <w:tcPr>
            <w:tcW w:w="1552" w:type="dxa"/>
            <w:shd w:val="clear" w:color="auto" w:fill="CCCCCC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1309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1263</w:t>
            </w:r>
          </w:p>
        </w:tc>
        <w:tc>
          <w:tcPr>
            <w:tcW w:w="1652" w:type="dxa"/>
            <w:shd w:val="clear" w:color="auto" w:fill="CCCCCC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974</w:t>
            </w:r>
          </w:p>
        </w:tc>
        <w:tc>
          <w:tcPr>
            <w:tcW w:w="1788" w:type="dxa"/>
            <w:shd w:val="clear" w:color="auto" w:fill="CCCCCC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965</w:t>
            </w:r>
          </w:p>
        </w:tc>
      </w:tr>
      <w:tr w:rsidR="00C81BB7" w:rsidRPr="003E262E" w:rsidTr="003E262E">
        <w:trPr>
          <w:cantSplit/>
        </w:trPr>
        <w:tc>
          <w:tcPr>
            <w:tcW w:w="9459" w:type="dxa"/>
            <w:gridSpan w:val="6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2-й округ</w:t>
            </w:r>
          </w:p>
        </w:tc>
      </w:tr>
      <w:tr w:rsidR="00C81BB7" w:rsidRPr="003E262E" w:rsidTr="003E262E">
        <w:tc>
          <w:tcPr>
            <w:tcW w:w="1276" w:type="dxa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Матвеев Н.П. </w:t>
            </w:r>
          </w:p>
        </w:tc>
        <w:tc>
          <w:tcPr>
            <w:tcW w:w="1552" w:type="dxa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Востриков А.В.</w:t>
            </w:r>
          </w:p>
        </w:tc>
        <w:tc>
          <w:tcPr>
            <w:tcW w:w="1595" w:type="dxa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Миронова О.А.</w:t>
            </w:r>
          </w:p>
        </w:tc>
        <w:tc>
          <w:tcPr>
            <w:tcW w:w="1652" w:type="dxa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Емельянов П.А.</w:t>
            </w:r>
          </w:p>
        </w:tc>
        <w:tc>
          <w:tcPr>
            <w:tcW w:w="1788" w:type="dxa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Молчанов И.Н.</w:t>
            </w:r>
          </w:p>
        </w:tc>
      </w:tr>
      <w:tr w:rsidR="00C81BB7" w:rsidRPr="003E262E" w:rsidTr="003E262E">
        <w:tc>
          <w:tcPr>
            <w:tcW w:w="127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59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15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595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6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788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</w:tr>
      <w:tr w:rsidR="00C81BB7" w:rsidRPr="003E262E" w:rsidTr="003E262E">
        <w:tc>
          <w:tcPr>
            <w:tcW w:w="127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59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15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595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6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788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</w:tr>
      <w:tr w:rsidR="00C81BB7" w:rsidRPr="003E262E" w:rsidTr="003E262E">
        <w:tc>
          <w:tcPr>
            <w:tcW w:w="127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59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5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595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16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1788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117</w:t>
            </w:r>
          </w:p>
        </w:tc>
      </w:tr>
      <w:tr w:rsidR="00C81BB7" w:rsidRPr="003E262E" w:rsidTr="003E262E">
        <w:tc>
          <w:tcPr>
            <w:tcW w:w="127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59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15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1595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6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1788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115</w:t>
            </w:r>
          </w:p>
        </w:tc>
      </w:tr>
      <w:tr w:rsidR="00C81BB7" w:rsidRPr="003E262E" w:rsidTr="003E262E">
        <w:tc>
          <w:tcPr>
            <w:tcW w:w="127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59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5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595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6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788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</w:tr>
      <w:tr w:rsidR="00C81BB7" w:rsidRPr="003E262E" w:rsidTr="003E262E">
        <w:tc>
          <w:tcPr>
            <w:tcW w:w="127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ДЭГ</w:t>
            </w:r>
          </w:p>
        </w:tc>
        <w:tc>
          <w:tcPr>
            <w:tcW w:w="1596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1112</w:t>
            </w:r>
          </w:p>
        </w:tc>
        <w:tc>
          <w:tcPr>
            <w:tcW w:w="15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1144</w:t>
            </w:r>
          </w:p>
        </w:tc>
        <w:tc>
          <w:tcPr>
            <w:tcW w:w="1595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1086</w:t>
            </w:r>
          </w:p>
        </w:tc>
        <w:tc>
          <w:tcPr>
            <w:tcW w:w="1652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1094</w:t>
            </w:r>
          </w:p>
        </w:tc>
        <w:tc>
          <w:tcPr>
            <w:tcW w:w="1788" w:type="dxa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1094</w:t>
            </w:r>
          </w:p>
        </w:tc>
      </w:tr>
      <w:tr w:rsidR="00C81BB7" w:rsidRPr="003E262E" w:rsidTr="003E262E">
        <w:tc>
          <w:tcPr>
            <w:tcW w:w="1276" w:type="dxa"/>
            <w:shd w:val="clear" w:color="auto" w:fill="CCCCCC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96" w:type="dxa"/>
            <w:shd w:val="clear" w:color="auto" w:fill="CCCCCC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1751</w:t>
            </w:r>
          </w:p>
        </w:tc>
        <w:tc>
          <w:tcPr>
            <w:tcW w:w="1552" w:type="dxa"/>
            <w:shd w:val="clear" w:color="auto" w:fill="CCCCCC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1709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1656</w:t>
            </w:r>
          </w:p>
        </w:tc>
        <w:tc>
          <w:tcPr>
            <w:tcW w:w="1652" w:type="dxa"/>
            <w:shd w:val="clear" w:color="auto" w:fill="CCCCCC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1650</w:t>
            </w:r>
          </w:p>
        </w:tc>
        <w:tc>
          <w:tcPr>
            <w:tcW w:w="1788" w:type="dxa"/>
            <w:shd w:val="clear" w:color="auto" w:fill="CCCCCC"/>
            <w:vAlign w:val="center"/>
          </w:tcPr>
          <w:p w:rsidR="00C81BB7" w:rsidRPr="003E262E" w:rsidRDefault="00C81BB7" w:rsidP="003E262E">
            <w:pPr>
              <w:spacing w:before="60" w:after="60" w:line="240" w:lineRule="auto"/>
              <w:ind w:left="-80" w:right="-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62E">
              <w:rPr>
                <w:rFonts w:ascii="Arial" w:hAnsi="Arial" w:cs="Arial"/>
                <w:b/>
                <w:bCs/>
                <w:sz w:val="28"/>
                <w:szCs w:val="28"/>
              </w:rPr>
              <w:t>1614</w:t>
            </w:r>
          </w:p>
        </w:tc>
      </w:tr>
    </w:tbl>
    <w:p w:rsidR="00C81BB7" w:rsidRDefault="00C81BB7" w:rsidP="00C81BB7">
      <w:pPr>
        <w:pStyle w:val="23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81BB7" w:rsidRDefault="00C81BB7" w:rsidP="00C81BB7">
      <w:pPr>
        <w:pStyle w:val="23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95EE9">
        <w:rPr>
          <w:rFonts w:ascii="Arial" w:hAnsi="Arial" w:cs="Arial"/>
          <w:b/>
          <w:sz w:val="28"/>
          <w:szCs w:val="28"/>
        </w:rPr>
        <w:t>Результаты голосования избирателей по 1-ому избирательному округу</w:t>
      </w:r>
    </w:p>
    <w:p w:rsidR="00C81BB7" w:rsidRDefault="00C81BB7" w:rsidP="00C81BB7">
      <w:pPr>
        <w:pStyle w:val="23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8150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F437EBA" wp14:editId="0B61AACC">
            <wp:extent cx="5940425" cy="3190875"/>
            <wp:effectExtent l="0" t="0" r="3175" b="9525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1BB7" w:rsidRDefault="00C81BB7" w:rsidP="00C81BB7">
      <w:pPr>
        <w:pStyle w:val="23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95EE9">
        <w:rPr>
          <w:rFonts w:ascii="Arial" w:hAnsi="Arial" w:cs="Arial"/>
          <w:b/>
          <w:sz w:val="28"/>
          <w:szCs w:val="28"/>
        </w:rPr>
        <w:lastRenderedPageBreak/>
        <w:t xml:space="preserve">Результаты голосования избирателей по </w:t>
      </w:r>
      <w:r>
        <w:rPr>
          <w:rFonts w:ascii="Arial" w:hAnsi="Arial" w:cs="Arial"/>
          <w:b/>
          <w:sz w:val="28"/>
          <w:szCs w:val="28"/>
        </w:rPr>
        <w:t>2</w:t>
      </w:r>
      <w:r w:rsidRPr="00695EE9">
        <w:rPr>
          <w:rFonts w:ascii="Arial" w:hAnsi="Arial" w:cs="Arial"/>
          <w:b/>
          <w:sz w:val="28"/>
          <w:szCs w:val="28"/>
        </w:rPr>
        <w:t>-ому избирательному округу</w:t>
      </w:r>
    </w:p>
    <w:p w:rsidR="00C81BB7" w:rsidRPr="00675460" w:rsidRDefault="00C81BB7" w:rsidP="00C81BB7">
      <w:pPr>
        <w:pStyle w:val="23"/>
        <w:jc w:val="center"/>
        <w:outlineLvl w:val="0"/>
        <w:rPr>
          <w:rFonts w:ascii="Arial" w:hAnsi="Arial" w:cs="Arial"/>
          <w:sz w:val="16"/>
          <w:szCs w:val="16"/>
        </w:rPr>
      </w:pPr>
      <w:r w:rsidRPr="0008150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CE20616" wp14:editId="461059C0">
            <wp:extent cx="5940425" cy="3476625"/>
            <wp:effectExtent l="0" t="0" r="3175" b="9525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51CC" w:rsidRDefault="00C62C33" w:rsidP="00D90F1D">
      <w:pPr>
        <w:pStyle w:val="aa"/>
        <w:shd w:val="clear" w:color="auto" w:fill="FFFFFF"/>
        <w:ind w:left="0" w:firstLine="709"/>
        <w:jc w:val="center"/>
        <w:rPr>
          <w:rFonts w:ascii="Arial" w:hAnsi="Arial" w:cs="Arial"/>
          <w:b/>
          <w:color w:val="9CC2E5" w:themeColor="accent1" w:themeTint="99"/>
          <w:szCs w:val="28"/>
        </w:rPr>
      </w:pPr>
      <w:r w:rsidRPr="00C81BB7">
        <w:rPr>
          <w:rFonts w:ascii="Arial" w:hAnsi="Arial" w:cs="Arial"/>
          <w:b/>
          <w:color w:val="9CC2E5" w:themeColor="accent1" w:themeTint="99"/>
          <w:szCs w:val="28"/>
          <w:lang w:val="en-US"/>
        </w:rPr>
        <w:t>X</w:t>
      </w:r>
      <w:r w:rsidRPr="00C81BB7">
        <w:rPr>
          <w:rFonts w:ascii="Arial" w:hAnsi="Arial" w:cs="Arial"/>
          <w:b/>
          <w:color w:val="9CC2E5" w:themeColor="accent1" w:themeTint="99"/>
          <w:szCs w:val="28"/>
        </w:rPr>
        <w:t xml:space="preserve">. </w:t>
      </w:r>
      <w:r w:rsidR="00BB57C0" w:rsidRPr="00C81BB7">
        <w:rPr>
          <w:rFonts w:ascii="Arial" w:hAnsi="Arial" w:cs="Arial"/>
          <w:b/>
          <w:color w:val="9CC2E5" w:themeColor="accent1" w:themeTint="99"/>
          <w:szCs w:val="28"/>
        </w:rPr>
        <w:t>Военно-патриотическое воспитание молодежи</w:t>
      </w:r>
    </w:p>
    <w:p w:rsidR="008701F0" w:rsidRDefault="008701F0" w:rsidP="00D90F1D">
      <w:pPr>
        <w:pStyle w:val="aa"/>
        <w:shd w:val="clear" w:color="auto" w:fill="FFFFFF"/>
        <w:ind w:left="0" w:firstLine="709"/>
        <w:jc w:val="center"/>
        <w:rPr>
          <w:rFonts w:ascii="Arial" w:hAnsi="Arial" w:cs="Arial"/>
          <w:b/>
          <w:color w:val="9CC2E5" w:themeColor="accent1" w:themeTint="99"/>
          <w:szCs w:val="28"/>
        </w:rPr>
      </w:pPr>
    </w:p>
    <w:tbl>
      <w:tblPr>
        <w:tblStyle w:val="ab"/>
        <w:tblW w:w="9360" w:type="dxa"/>
        <w:tblLook w:val="04A0" w:firstRow="1" w:lastRow="0" w:firstColumn="1" w:lastColumn="0" w:noHBand="0" w:noVBand="1"/>
      </w:tblPr>
      <w:tblGrid>
        <w:gridCol w:w="6970"/>
        <w:gridCol w:w="2547"/>
      </w:tblGrid>
      <w:tr w:rsidR="008701F0" w:rsidRPr="008701F0" w:rsidTr="00AA2639"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8701F0" w:rsidRPr="008701F0" w:rsidRDefault="008701F0" w:rsidP="00AA2639">
            <w:pPr>
              <w:pStyle w:val="aa"/>
              <w:ind w:left="0"/>
              <w:jc w:val="center"/>
              <w:rPr>
                <w:rFonts w:ascii="Arial" w:hAnsi="Arial" w:cs="Arial"/>
                <w:b/>
                <w:color w:val="7030A0"/>
                <w:szCs w:val="28"/>
              </w:rPr>
            </w:pPr>
            <w:r w:rsidRPr="008701F0">
              <w:rPr>
                <w:rFonts w:ascii="Arial" w:hAnsi="Arial" w:cs="Arial"/>
                <w:noProof/>
                <w:szCs w:val="28"/>
              </w:rPr>
              <w:drawing>
                <wp:inline distT="0" distB="0" distL="0" distR="0" wp14:anchorId="0E5CEC11" wp14:editId="1DD90133">
                  <wp:extent cx="4288807" cy="3214771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287" cy="324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8701F0" w:rsidRPr="008701F0" w:rsidRDefault="008701F0" w:rsidP="00AA2639">
            <w:pPr>
              <w:pStyle w:val="aa"/>
              <w:ind w:left="0"/>
              <w:rPr>
                <w:rFonts w:ascii="Arial" w:hAnsi="Arial" w:cs="Arial"/>
                <w:b/>
                <w:color w:val="7030A0"/>
                <w:szCs w:val="28"/>
              </w:rPr>
            </w:pPr>
            <w:r w:rsidRPr="008701F0">
              <w:rPr>
                <w:rFonts w:ascii="Arial" w:hAnsi="Arial" w:cs="Arial"/>
                <w:szCs w:val="28"/>
              </w:rPr>
              <w:t>Военно-патриотическое воспитание молодежи муниципального округа Замоскворечье в 2022 году реализовывалось</w:t>
            </w:r>
            <w:r w:rsidRPr="008701F0">
              <w:rPr>
                <w:rFonts w:ascii="Arial" w:hAnsi="Arial" w:cs="Arial"/>
                <w:noProof/>
                <w:szCs w:val="28"/>
              </w:rPr>
              <w:t xml:space="preserve"> в</w:t>
            </w:r>
            <w:r w:rsidRPr="008701F0">
              <w:rPr>
                <w:rFonts w:ascii="Arial" w:hAnsi="Arial" w:cs="Arial"/>
                <w:szCs w:val="28"/>
              </w:rPr>
              <w:t xml:space="preserve"> соответствии с Федеральным проектом «Патриотическое воспитание граждан </w:t>
            </w:r>
          </w:p>
        </w:tc>
      </w:tr>
      <w:tr w:rsidR="008701F0" w:rsidRPr="008701F0" w:rsidTr="00AA2639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1F0" w:rsidRPr="008701F0" w:rsidRDefault="008701F0" w:rsidP="00AA2639">
            <w:pPr>
              <w:pStyle w:val="aa"/>
              <w:spacing w:before="60" w:after="60" w:line="276" w:lineRule="auto"/>
              <w:ind w:left="0"/>
              <w:rPr>
                <w:rFonts w:ascii="Arial" w:hAnsi="Arial" w:cs="Arial"/>
                <w:b/>
                <w:color w:val="7030A0"/>
                <w:szCs w:val="28"/>
              </w:rPr>
            </w:pPr>
            <w:r w:rsidRPr="008701F0">
              <w:rPr>
                <w:rFonts w:ascii="Arial" w:hAnsi="Arial" w:cs="Arial"/>
                <w:szCs w:val="28"/>
              </w:rPr>
              <w:t>Российской Федерации на 2021-2024 годы», принятым в рамках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</w:t>
            </w:r>
          </w:p>
        </w:tc>
      </w:tr>
    </w:tbl>
    <w:p w:rsidR="008701F0" w:rsidRPr="008701F0" w:rsidRDefault="008701F0" w:rsidP="008701F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b/>
          <w:color w:val="7030A0"/>
          <w:szCs w:val="28"/>
        </w:rPr>
      </w:pPr>
      <w:r w:rsidRPr="008701F0">
        <w:rPr>
          <w:rFonts w:ascii="Arial" w:hAnsi="Arial" w:cs="Arial"/>
          <w:noProof/>
          <w:szCs w:val="28"/>
        </w:rPr>
        <w:lastRenderedPageBreak/>
        <w:drawing>
          <wp:anchor distT="0" distB="0" distL="114300" distR="114300" simplePos="0" relativeHeight="251781120" behindDoc="0" locked="0" layoutInCell="1" allowOverlap="1" wp14:anchorId="290FBDC5" wp14:editId="5BF009E7">
            <wp:simplePos x="0" y="0"/>
            <wp:positionH relativeFrom="margin">
              <wp:align>left</wp:align>
            </wp:positionH>
            <wp:positionV relativeFrom="paragraph">
              <wp:posOffset>352362</wp:posOffset>
            </wp:positionV>
            <wp:extent cx="2654935" cy="19894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1F0">
        <w:rPr>
          <w:rFonts w:ascii="Arial" w:hAnsi="Arial" w:cs="Arial"/>
          <w:szCs w:val="28"/>
        </w:rPr>
        <w:t>За отчетный период работа по патриотическому воспитанию молодежи проводилась в тесном взаимодействии с общеобразовательными учреждениями, общественными патриотическими организациями и досуговыми учреждениями.</w:t>
      </w:r>
    </w:p>
    <w:p w:rsidR="008701F0" w:rsidRPr="008701F0" w:rsidRDefault="008701F0" w:rsidP="008701F0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sz w:val="28"/>
          <w:szCs w:val="28"/>
        </w:rPr>
        <w:t xml:space="preserve">Основой военно-патриотического воспитания является физическая и морально-волевая подготовка молодежи к службе в Армии. </w:t>
      </w:r>
    </w:p>
    <w:p w:rsidR="008701F0" w:rsidRPr="008701F0" w:rsidRDefault="008701F0" w:rsidP="008701F0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84192" behindDoc="1" locked="0" layoutInCell="1" allowOverlap="1" wp14:anchorId="22B8CCDE" wp14:editId="26983458">
            <wp:simplePos x="0" y="0"/>
            <wp:positionH relativeFrom="margin">
              <wp:posOffset>3100070</wp:posOffset>
            </wp:positionH>
            <wp:positionV relativeFrom="paragraph">
              <wp:posOffset>15750</wp:posOffset>
            </wp:positionV>
            <wp:extent cx="2730556" cy="1821076"/>
            <wp:effectExtent l="0" t="0" r="0" b="8255"/>
            <wp:wrapTight wrapText="bothSides">
              <wp:wrapPolygon edited="0">
                <wp:start x="0" y="0"/>
                <wp:lineTo x="0" y="21472"/>
                <wp:lineTo x="21399" y="21472"/>
                <wp:lineTo x="2139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56" cy="182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1F0" w:rsidRPr="008701F0" w:rsidRDefault="008701F0" w:rsidP="008701F0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sz w:val="28"/>
          <w:szCs w:val="28"/>
        </w:rPr>
        <w:t>За календарный 2022 год на территории муниципального округа было проведено 8 военно – патриотических мероприятий в том числе 4 экскурсии по теме «Замоскворечье в годы войны».</w:t>
      </w:r>
    </w:p>
    <w:p w:rsidR="008701F0" w:rsidRPr="008701F0" w:rsidRDefault="008701F0" w:rsidP="008701F0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80096" behindDoc="1" locked="0" layoutInCell="1" allowOverlap="1" wp14:anchorId="381CE9B0" wp14:editId="483DD6FC">
            <wp:simplePos x="0" y="0"/>
            <wp:positionH relativeFrom="margin">
              <wp:align>left</wp:align>
            </wp:positionH>
            <wp:positionV relativeFrom="paragraph">
              <wp:posOffset>139825</wp:posOffset>
            </wp:positionV>
            <wp:extent cx="2411095" cy="1607185"/>
            <wp:effectExtent l="0" t="0" r="8255" b="0"/>
            <wp:wrapTight wrapText="bothSides">
              <wp:wrapPolygon edited="0">
                <wp:start x="0" y="0"/>
                <wp:lineTo x="0" y="21250"/>
                <wp:lineTo x="21503" y="21250"/>
                <wp:lineTo x="215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1F0">
        <w:rPr>
          <w:rFonts w:ascii="Arial" w:hAnsi="Arial" w:cs="Arial"/>
          <w:sz w:val="28"/>
          <w:szCs w:val="28"/>
        </w:rPr>
        <w:t>В июне прошло традиционное мероприятие, посвященное 81-й годовщине, начала Великой Отечественной войны 1941 года «Вахта памяти. Вечный огонь-2022», которое состоялось у памятника ополченцев Замоскворечья.</w:t>
      </w:r>
    </w:p>
    <w:p w:rsidR="008701F0" w:rsidRPr="008701F0" w:rsidRDefault="008701F0" w:rsidP="008701F0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  <w:highlight w:val="magenta"/>
        </w:rPr>
      </w:pPr>
      <w:r w:rsidRPr="008701F0">
        <w:rPr>
          <w:rFonts w:ascii="Arial" w:hAnsi="Arial" w:cs="Arial"/>
          <w:noProof/>
          <w:szCs w:val="28"/>
          <w:lang w:eastAsia="ru-RU"/>
        </w:rPr>
        <w:drawing>
          <wp:anchor distT="0" distB="0" distL="114300" distR="114300" simplePos="0" relativeHeight="251783168" behindDoc="1" locked="0" layoutInCell="1" allowOverlap="1" wp14:anchorId="076D576B" wp14:editId="08BF5D7F">
            <wp:simplePos x="0" y="0"/>
            <wp:positionH relativeFrom="margin">
              <wp:posOffset>3326004</wp:posOffset>
            </wp:positionH>
            <wp:positionV relativeFrom="paragraph">
              <wp:posOffset>752405</wp:posOffset>
            </wp:positionV>
            <wp:extent cx="2580640" cy="1717675"/>
            <wp:effectExtent l="0" t="0" r="0" b="0"/>
            <wp:wrapTight wrapText="bothSides">
              <wp:wrapPolygon edited="0">
                <wp:start x="0" y="0"/>
                <wp:lineTo x="0" y="21321"/>
                <wp:lineTo x="21366" y="21321"/>
                <wp:lineTo x="2136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1F0">
        <w:rPr>
          <w:rFonts w:ascii="Arial" w:hAnsi="Arial" w:cs="Arial"/>
          <w:sz w:val="28"/>
          <w:szCs w:val="28"/>
        </w:rPr>
        <w:t>Особой популярностью среди молодежи пользовались такие мероприятия как в</w:t>
      </w:r>
      <w:r w:rsidRPr="008701F0">
        <w:rPr>
          <w:rFonts w:ascii="Arial" w:hAnsi="Arial" w:cs="Arial"/>
          <w:color w:val="000000"/>
          <w:sz w:val="28"/>
          <w:szCs w:val="28"/>
        </w:rPr>
        <w:t xml:space="preserve">оенно-исторический квест, в котором участники могли </w:t>
      </w:r>
      <w:r w:rsidRPr="008701F0">
        <w:rPr>
          <w:rFonts w:ascii="Arial" w:eastAsia="Times New Roman" w:hAnsi="Arial" w:cs="Arial"/>
          <w:sz w:val="28"/>
          <w:szCs w:val="28"/>
          <w:lang w:eastAsia="ru-RU"/>
        </w:rPr>
        <w:t xml:space="preserve">собрать и разобрать АК-74 а также проверить свою физическую подготовку, </w:t>
      </w:r>
      <w:r w:rsidRPr="008701F0">
        <w:rPr>
          <w:rFonts w:ascii="Arial" w:hAnsi="Arial" w:cs="Arial"/>
          <w:sz w:val="28"/>
          <w:szCs w:val="28"/>
        </w:rPr>
        <w:t>Военно-патриотический интеллектуальный квиз где каждый участник мог проверить свои знания по Великой Отечественной Войне.</w:t>
      </w:r>
    </w:p>
    <w:p w:rsidR="008701F0" w:rsidRPr="008701F0" w:rsidRDefault="008701F0" w:rsidP="008701F0">
      <w:pPr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sz w:val="28"/>
          <w:szCs w:val="28"/>
        </w:rPr>
        <w:t xml:space="preserve">С целью изучения истории района в годы войны администрацией проводились открытые уроки по краеведению, на которые привлекались историки-профессионалы. </w:t>
      </w:r>
    </w:p>
    <w:p w:rsidR="008701F0" w:rsidRPr="003E262E" w:rsidRDefault="008701F0" w:rsidP="008701F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noProof/>
          <w:szCs w:val="28"/>
          <w:lang w:eastAsia="ru-RU"/>
        </w:rPr>
        <w:lastRenderedPageBreak/>
        <w:drawing>
          <wp:anchor distT="0" distB="0" distL="114300" distR="114300" simplePos="0" relativeHeight="251782144" behindDoc="1" locked="0" layoutInCell="1" allowOverlap="1" wp14:anchorId="30727867" wp14:editId="3281C1CA">
            <wp:simplePos x="0" y="0"/>
            <wp:positionH relativeFrom="margin">
              <wp:align>left</wp:align>
            </wp:positionH>
            <wp:positionV relativeFrom="paragraph">
              <wp:posOffset>147425</wp:posOffset>
            </wp:positionV>
            <wp:extent cx="2489835" cy="1868805"/>
            <wp:effectExtent l="0" t="0" r="5715" b="0"/>
            <wp:wrapTight wrapText="bothSides">
              <wp:wrapPolygon edited="0">
                <wp:start x="0" y="0"/>
                <wp:lineTo x="0" y="21358"/>
                <wp:lineTo x="21484" y="21358"/>
                <wp:lineTo x="2148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1F0">
        <w:rPr>
          <w:rFonts w:ascii="Arial" w:hAnsi="Arial" w:cs="Arial"/>
          <w:sz w:val="28"/>
          <w:szCs w:val="28"/>
        </w:rPr>
        <w:t xml:space="preserve">В соответствии с Федеральным законом РФ от 28 марта 1998г. № 53–ФЗ «О воинской обязанности и военной службы», «Положением о призыве на военную службу граждан Российской Федерации», </w:t>
      </w:r>
      <w:r w:rsidRPr="003E262E">
        <w:rPr>
          <w:rFonts w:ascii="Arial" w:hAnsi="Arial" w:cs="Arial"/>
          <w:sz w:val="28"/>
          <w:szCs w:val="28"/>
        </w:rPr>
        <w:t>утвержденным постановлением Правительства РФ от 11 ноября 2006 года № 663, в период с 01 апреля 202</w:t>
      </w:r>
      <w:r w:rsidR="003E262E" w:rsidRPr="003E262E">
        <w:rPr>
          <w:rFonts w:ascii="Arial" w:hAnsi="Arial" w:cs="Arial"/>
          <w:sz w:val="28"/>
          <w:szCs w:val="28"/>
        </w:rPr>
        <w:t>2</w:t>
      </w:r>
      <w:r w:rsidRPr="003E262E">
        <w:rPr>
          <w:rFonts w:ascii="Arial" w:hAnsi="Arial" w:cs="Arial"/>
          <w:sz w:val="28"/>
          <w:szCs w:val="28"/>
        </w:rPr>
        <w:t xml:space="preserve"> года по 15 июля 202</w:t>
      </w:r>
      <w:r w:rsidR="003E262E" w:rsidRPr="003E262E">
        <w:rPr>
          <w:rFonts w:ascii="Arial" w:hAnsi="Arial" w:cs="Arial"/>
          <w:sz w:val="28"/>
          <w:szCs w:val="28"/>
        </w:rPr>
        <w:t>2</w:t>
      </w:r>
      <w:r w:rsidRPr="003E262E">
        <w:rPr>
          <w:rFonts w:ascii="Arial" w:hAnsi="Arial" w:cs="Arial"/>
          <w:sz w:val="28"/>
          <w:szCs w:val="28"/>
        </w:rPr>
        <w:t xml:space="preserve"> года и с 01 октября 202</w:t>
      </w:r>
      <w:r w:rsidR="003E262E" w:rsidRPr="003E262E">
        <w:rPr>
          <w:rFonts w:ascii="Arial" w:hAnsi="Arial" w:cs="Arial"/>
          <w:sz w:val="28"/>
          <w:szCs w:val="28"/>
        </w:rPr>
        <w:t>2</w:t>
      </w:r>
      <w:r w:rsidRPr="003E262E">
        <w:rPr>
          <w:rFonts w:ascii="Arial" w:hAnsi="Arial" w:cs="Arial"/>
          <w:sz w:val="28"/>
          <w:szCs w:val="28"/>
        </w:rPr>
        <w:t xml:space="preserve"> года по 31 декабря 202</w:t>
      </w:r>
      <w:r w:rsidR="003E262E" w:rsidRPr="003E262E">
        <w:rPr>
          <w:rFonts w:ascii="Arial" w:hAnsi="Arial" w:cs="Arial"/>
          <w:sz w:val="28"/>
          <w:szCs w:val="28"/>
        </w:rPr>
        <w:t>2</w:t>
      </w:r>
      <w:r w:rsidRPr="003E262E">
        <w:rPr>
          <w:rFonts w:ascii="Arial" w:hAnsi="Arial" w:cs="Arial"/>
          <w:sz w:val="28"/>
          <w:szCs w:val="28"/>
        </w:rPr>
        <w:t xml:space="preserve"> года на территории муниципального округа осуществлялся призыв на военную службу граждан Российской Федерации в возрасте от 18 до 27 лет, не пребывающих в запасе и подлежащих в соответствии с действующим законодательством призыву на военную службу. </w:t>
      </w:r>
    </w:p>
    <w:p w:rsidR="008701F0" w:rsidRPr="008701F0" w:rsidRDefault="008701F0" w:rsidP="008701F0">
      <w:pPr>
        <w:pStyle w:val="aa"/>
        <w:shd w:val="clear" w:color="auto" w:fill="FFFFFF"/>
        <w:spacing w:line="276" w:lineRule="auto"/>
        <w:ind w:left="0" w:firstLine="709"/>
        <w:rPr>
          <w:rFonts w:ascii="Arial" w:hAnsi="Arial" w:cs="Arial"/>
          <w:szCs w:val="28"/>
        </w:rPr>
      </w:pPr>
      <w:r w:rsidRPr="003E262E">
        <w:rPr>
          <w:rFonts w:ascii="Arial" w:hAnsi="Arial" w:cs="Arial"/>
          <w:szCs w:val="28"/>
        </w:rPr>
        <w:t>В 2022 году призывную комиссию района Замоскворечье</w:t>
      </w:r>
      <w:r w:rsidRPr="008701F0">
        <w:rPr>
          <w:rFonts w:ascii="Arial" w:hAnsi="Arial" w:cs="Arial"/>
          <w:szCs w:val="28"/>
        </w:rPr>
        <w:t xml:space="preserve"> возглавлял глава администрации муниципального округа Замоскворечье в городе Москве Плотников Е.Н.</w:t>
      </w:r>
    </w:p>
    <w:p w:rsidR="008701F0" w:rsidRPr="008701F0" w:rsidRDefault="008701F0" w:rsidP="008701F0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sz w:val="28"/>
          <w:szCs w:val="28"/>
        </w:rPr>
        <w:t>Работа по обеспечению весеннего и осеннего призыва граждан на военную службу проводилась совместно с военным комиссариатом военного комиссариата (объединенного, Замоскворецкого района ЦАО г. Москвы), управой района Замоскворечье, отделом МВД России по району Замоскворечье и другими учреждениями.</w:t>
      </w:r>
    </w:p>
    <w:p w:rsidR="008701F0" w:rsidRPr="008701F0" w:rsidRDefault="008701F0" w:rsidP="008701F0">
      <w:pPr>
        <w:pStyle w:val="aa"/>
        <w:shd w:val="clear" w:color="auto" w:fill="FFFFFF"/>
        <w:spacing w:line="276" w:lineRule="auto"/>
        <w:ind w:left="0" w:firstLine="709"/>
        <w:rPr>
          <w:rFonts w:ascii="Arial" w:hAnsi="Arial" w:cs="Arial"/>
          <w:szCs w:val="28"/>
        </w:rPr>
      </w:pPr>
      <w:r w:rsidRPr="008701F0">
        <w:rPr>
          <w:rFonts w:ascii="Arial" w:hAnsi="Arial" w:cs="Arial"/>
          <w:szCs w:val="28"/>
        </w:rPr>
        <w:t>Администрация муниципального округа Замоскворечье принимала участие:</w:t>
      </w:r>
    </w:p>
    <w:p w:rsidR="008701F0" w:rsidRPr="008701F0" w:rsidRDefault="008701F0" w:rsidP="008701F0">
      <w:pPr>
        <w:pStyle w:val="aa"/>
        <w:shd w:val="clear" w:color="auto" w:fill="FFFFFF"/>
        <w:spacing w:line="276" w:lineRule="auto"/>
        <w:ind w:left="0" w:firstLine="709"/>
        <w:rPr>
          <w:rFonts w:ascii="Arial" w:hAnsi="Arial" w:cs="Arial"/>
          <w:szCs w:val="28"/>
        </w:rPr>
      </w:pPr>
      <w:r w:rsidRPr="008701F0">
        <w:rPr>
          <w:rFonts w:ascii="Arial" w:hAnsi="Arial" w:cs="Arial"/>
          <w:szCs w:val="28"/>
        </w:rPr>
        <w:t>- в совещаниях, организованных органами исполнительной власти города Москвы, в том числе в формате видеоконференций, по вопросам проведения призывных кампаний;</w:t>
      </w:r>
    </w:p>
    <w:p w:rsidR="008701F0" w:rsidRPr="008701F0" w:rsidRDefault="008701F0" w:rsidP="008701F0">
      <w:pPr>
        <w:pStyle w:val="aa"/>
        <w:shd w:val="clear" w:color="auto" w:fill="FFFFFF"/>
        <w:spacing w:line="276" w:lineRule="auto"/>
        <w:ind w:left="0" w:firstLine="709"/>
        <w:rPr>
          <w:rFonts w:ascii="Arial" w:hAnsi="Arial" w:cs="Arial"/>
          <w:szCs w:val="28"/>
        </w:rPr>
      </w:pPr>
      <w:r w:rsidRPr="008701F0">
        <w:rPr>
          <w:rFonts w:ascii="Arial" w:hAnsi="Arial" w:cs="Arial"/>
          <w:szCs w:val="28"/>
        </w:rPr>
        <w:t>- в межведомственном совещании по вопросу проведения призывной кампании и в инструкторско-методических сборах;</w:t>
      </w:r>
    </w:p>
    <w:p w:rsidR="008701F0" w:rsidRPr="008701F0" w:rsidRDefault="008701F0" w:rsidP="008701F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sz w:val="28"/>
          <w:szCs w:val="28"/>
        </w:rPr>
        <w:t xml:space="preserve">- в розыскных мероприятиях с участием сотрудников управы района Замоскворечье, ОМВД, военкомата с вручением персональных повесток гражданам, подлежащих призыву, розыск «уклонистов».  С целью выявления «уклонистов» своевременно создавались группы «быстрого реагирования», в состав которых входили представители администрации, управы района, военкомата, сотрудники ОМВД, подрядных организаций. </w:t>
      </w:r>
    </w:p>
    <w:p w:rsidR="008701F0" w:rsidRPr="008701F0" w:rsidRDefault="008701F0" w:rsidP="008701F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sz w:val="28"/>
          <w:szCs w:val="28"/>
        </w:rPr>
        <w:t>Основными задачами таких групп являлось:</w:t>
      </w:r>
    </w:p>
    <w:p w:rsidR="008701F0" w:rsidRPr="008701F0" w:rsidRDefault="008701F0" w:rsidP="008701F0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sz w:val="28"/>
          <w:szCs w:val="28"/>
        </w:rPr>
        <w:t>- проверка места жительства гражданина;</w:t>
      </w:r>
    </w:p>
    <w:p w:rsidR="008701F0" w:rsidRPr="008701F0" w:rsidRDefault="008701F0" w:rsidP="008701F0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sz w:val="28"/>
          <w:szCs w:val="28"/>
        </w:rPr>
        <w:lastRenderedPageBreak/>
        <w:t>- выявление лиц призывного возраста, не являвшихся на мероприятия, связанные с призывом;</w:t>
      </w:r>
    </w:p>
    <w:p w:rsidR="008701F0" w:rsidRPr="008701F0" w:rsidRDefault="008701F0" w:rsidP="008701F0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sz w:val="28"/>
          <w:szCs w:val="28"/>
        </w:rPr>
        <w:t>- установление причин неявки гражданина в военкомат;</w:t>
      </w:r>
    </w:p>
    <w:p w:rsidR="008701F0" w:rsidRPr="008701F0" w:rsidRDefault="008701F0" w:rsidP="008701F0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sz w:val="28"/>
          <w:szCs w:val="28"/>
        </w:rPr>
        <w:t>- вручение гражданину или родственникам повестки для прибытия гражданина в военкомат на мероприятия, связанные с призывом на военную службу;</w:t>
      </w:r>
    </w:p>
    <w:p w:rsidR="008701F0" w:rsidRPr="008701F0" w:rsidRDefault="008701F0" w:rsidP="008701F0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sz w:val="28"/>
          <w:szCs w:val="28"/>
        </w:rPr>
        <w:t>- установление фактического местонахождения граждан, уклоняющих от воинской обязанности;</w:t>
      </w:r>
    </w:p>
    <w:p w:rsidR="008701F0" w:rsidRPr="008701F0" w:rsidRDefault="008701F0" w:rsidP="008701F0">
      <w:pPr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01F0">
        <w:rPr>
          <w:rFonts w:ascii="Arial" w:hAnsi="Arial" w:cs="Arial"/>
          <w:sz w:val="28"/>
          <w:szCs w:val="28"/>
        </w:rPr>
        <w:t>- доставка гражданина в военкомат.</w:t>
      </w:r>
    </w:p>
    <w:p w:rsidR="008701F0" w:rsidRPr="008701F0" w:rsidRDefault="008701F0" w:rsidP="008701F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8701F0">
        <w:rPr>
          <w:rFonts w:ascii="Arial" w:hAnsi="Arial" w:cs="Arial"/>
          <w:szCs w:val="28"/>
        </w:rPr>
        <w:t>Для обеспечения выполнения установленной нормы призыва осенью и весной 2022 года в адрес призывников были направлены информационные письма с разъяснением действующего законодательства по вопросу существующей ответственности за уклонение от призыва на военную службу при отсутствии законных на то оснований и необходимости явки в военкомат.</w:t>
      </w:r>
    </w:p>
    <w:p w:rsidR="008701F0" w:rsidRPr="008701F0" w:rsidRDefault="008701F0" w:rsidP="008701F0">
      <w:pPr>
        <w:pStyle w:val="aa"/>
        <w:shd w:val="clear" w:color="auto" w:fill="FFFFFF"/>
        <w:spacing w:before="60" w:after="60" w:line="276" w:lineRule="auto"/>
        <w:ind w:left="0" w:firstLine="709"/>
        <w:rPr>
          <w:rFonts w:ascii="Arial" w:hAnsi="Arial" w:cs="Arial"/>
          <w:szCs w:val="28"/>
        </w:rPr>
      </w:pPr>
      <w:r w:rsidRPr="008701F0">
        <w:rPr>
          <w:rFonts w:ascii="Arial" w:hAnsi="Arial" w:cs="Arial"/>
          <w:szCs w:val="28"/>
        </w:rPr>
        <w:t>Установленные задания на призыв граждан в 2022 году были выполнены в полном объеме. Все предусмотренные законодательством мероприятия по организации и проведению призыва были спланированы и исполнены. Проведено оповещение о первичной постановке на учет в военкомат. Для осуществления качественного призыва было организовано оповещение граждан с привлечением всех служб района: ГУИС, управляющих компаний, ОПОП, ОМВД по району. Результаты оповещения регулярно представлялись в отдел военного комиссариата для дальнейшего анализа. Заседания призывной комиссии проводились согласно утвержденного графика. Всего за год было проведено 25 заседаний.</w:t>
      </w:r>
    </w:p>
    <w:p w:rsidR="008701F0" w:rsidRPr="00E0297D" w:rsidRDefault="008701F0" w:rsidP="008701F0">
      <w:pPr>
        <w:pStyle w:val="aa"/>
        <w:shd w:val="clear" w:color="auto" w:fill="FFFFFF"/>
        <w:spacing w:before="60" w:after="60" w:line="276" w:lineRule="auto"/>
        <w:ind w:left="0" w:firstLine="709"/>
        <w:rPr>
          <w:b/>
          <w:caps/>
          <w:szCs w:val="28"/>
        </w:rPr>
      </w:pPr>
    </w:p>
    <w:p w:rsidR="00674332" w:rsidRPr="00C81BB7" w:rsidRDefault="00674332" w:rsidP="005C5EDD">
      <w:pPr>
        <w:pStyle w:val="p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9CC2E5" w:themeColor="accent1" w:themeTint="99"/>
          <w:sz w:val="28"/>
          <w:szCs w:val="28"/>
        </w:rPr>
      </w:pPr>
      <w:r w:rsidRPr="00C81BB7">
        <w:rPr>
          <w:rStyle w:val="s1"/>
          <w:rFonts w:ascii="Arial" w:hAnsi="Arial" w:cs="Arial"/>
          <w:b/>
          <w:color w:val="9CC2E5" w:themeColor="accent1" w:themeTint="99"/>
          <w:sz w:val="28"/>
          <w:szCs w:val="28"/>
        </w:rPr>
        <w:t>Х</w:t>
      </w:r>
      <w:r w:rsidR="00CC325D">
        <w:rPr>
          <w:rStyle w:val="s1"/>
          <w:rFonts w:ascii="Arial" w:hAnsi="Arial" w:cs="Arial"/>
          <w:b/>
          <w:color w:val="9CC2E5" w:themeColor="accent1" w:themeTint="99"/>
          <w:sz w:val="28"/>
          <w:szCs w:val="28"/>
          <w:lang w:val="en-US"/>
        </w:rPr>
        <w:t>I</w:t>
      </w:r>
      <w:r w:rsidRPr="00C81BB7">
        <w:rPr>
          <w:rStyle w:val="s1"/>
          <w:rFonts w:ascii="Arial" w:hAnsi="Arial" w:cs="Arial"/>
          <w:b/>
          <w:color w:val="9CC2E5" w:themeColor="accent1" w:themeTint="99"/>
          <w:sz w:val="28"/>
          <w:szCs w:val="28"/>
        </w:rPr>
        <w:t>. Информирование о деятельности органов местного самоуправления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>Одной из основных задач органов местного самоуправления является донесение до жителей информации о своей работе, о планах, разъяснение принятых органами местного самоуправления решений и порядка их реализации.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>Работа с населением в 20</w:t>
      </w:r>
      <w:r w:rsidR="002846ED" w:rsidRPr="00670A3E">
        <w:rPr>
          <w:rFonts w:ascii="Arial" w:hAnsi="Arial" w:cs="Arial"/>
          <w:sz w:val="28"/>
          <w:szCs w:val="28"/>
        </w:rPr>
        <w:t>2</w:t>
      </w:r>
      <w:r w:rsidR="00670A3E" w:rsidRPr="00670A3E">
        <w:rPr>
          <w:rFonts w:ascii="Arial" w:hAnsi="Arial" w:cs="Arial"/>
          <w:sz w:val="28"/>
          <w:szCs w:val="28"/>
        </w:rPr>
        <w:t>2</w:t>
      </w:r>
      <w:r w:rsidRPr="00670A3E">
        <w:rPr>
          <w:rFonts w:ascii="Arial" w:hAnsi="Arial" w:cs="Arial"/>
          <w:sz w:val="28"/>
          <w:szCs w:val="28"/>
        </w:rPr>
        <w:t xml:space="preserve"> году велась по следующим направлениям: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>- организация приема населения главой муниципального округа, депутатами Совета депутатов;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lastRenderedPageBreak/>
        <w:t>- организация приема населения главой администрации муниципального округа, заместителем главы администрации, сотрудниками администрации;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>- организация и проведение мероприятий с участием населения, привлечение жителей всех возрастных категорий к участию в этих мероприятиях;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>- работа с председателями домкомов, со старшими по домам и подъездам;</w:t>
      </w:r>
    </w:p>
    <w:p w:rsidR="00674332" w:rsidRPr="00670A3E" w:rsidRDefault="00674332" w:rsidP="00E16B3E">
      <w:pPr>
        <w:pStyle w:val="p2"/>
        <w:shd w:val="clear" w:color="auto" w:fill="FFFFFF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>- работа с общественными организациями (Советом ветеранов района, первичными организациями Совета ветеранов, обществом инвалидов, организацией инвалидов детства «Мы – детям», Молодежной палатой района Замоскворечье и т. д.);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>- анализ, обобщение, определение оптимальных путей решения и контроль за поступающими в администрацию обращениями жителей;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>- проведение отчетных встреч депутатов перед избирателями;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>- максимальное задействование в проводимой работе средств массовой информации (газета, интернет-сайт, информационные стенды);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>- выполнение мероприятий по обеспечению комплекса мер, направленных на повышение результативности встреч с населением.</w:t>
      </w:r>
    </w:p>
    <w:p w:rsidR="002444C0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>В 20</w:t>
      </w:r>
      <w:r w:rsidR="002846ED" w:rsidRPr="00670A3E">
        <w:rPr>
          <w:rFonts w:ascii="Arial" w:hAnsi="Arial" w:cs="Arial"/>
          <w:sz w:val="28"/>
          <w:szCs w:val="28"/>
        </w:rPr>
        <w:t>2</w:t>
      </w:r>
      <w:r w:rsidR="00670A3E" w:rsidRPr="00670A3E">
        <w:rPr>
          <w:rFonts w:ascii="Arial" w:hAnsi="Arial" w:cs="Arial"/>
          <w:sz w:val="28"/>
          <w:szCs w:val="28"/>
        </w:rPr>
        <w:t>2</w:t>
      </w:r>
      <w:r w:rsidRPr="00670A3E">
        <w:rPr>
          <w:rFonts w:ascii="Arial" w:hAnsi="Arial" w:cs="Arial"/>
          <w:sz w:val="28"/>
          <w:szCs w:val="28"/>
        </w:rPr>
        <w:t xml:space="preserve"> году информирование жителей муниципального округа Замоскворечье осуществлялось в первую очередь через газету «Вести Замоскворечья», учредителем которой является администрация муниципального округа Замоскворечье. Газета поступает в каждый почтовый ящик жителей района. Размещение заказа на выпуск газеты муниципального округа было проведено путем проведения конкурса, в резул</w:t>
      </w:r>
      <w:r w:rsidR="001D6347" w:rsidRPr="00670A3E">
        <w:rPr>
          <w:rFonts w:ascii="Arial" w:hAnsi="Arial" w:cs="Arial"/>
          <w:sz w:val="28"/>
          <w:szCs w:val="28"/>
        </w:rPr>
        <w:t>ьтате которого победителем стало ООО «Телекомпания Сокол 21 век»</w:t>
      </w:r>
      <w:r w:rsidRPr="00670A3E">
        <w:rPr>
          <w:rFonts w:ascii="Arial" w:hAnsi="Arial" w:cs="Arial"/>
          <w:sz w:val="28"/>
          <w:szCs w:val="28"/>
        </w:rPr>
        <w:t xml:space="preserve">. 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 xml:space="preserve">Всего </w:t>
      </w:r>
      <w:r w:rsidR="002444C0" w:rsidRPr="00670A3E">
        <w:rPr>
          <w:rFonts w:ascii="Arial" w:hAnsi="Arial" w:cs="Arial"/>
          <w:sz w:val="28"/>
          <w:szCs w:val="28"/>
        </w:rPr>
        <w:t>за отчетный период было</w:t>
      </w:r>
      <w:r w:rsidRPr="00670A3E">
        <w:rPr>
          <w:rFonts w:ascii="Arial" w:hAnsi="Arial" w:cs="Arial"/>
          <w:sz w:val="28"/>
          <w:szCs w:val="28"/>
        </w:rPr>
        <w:t xml:space="preserve"> издано 1</w:t>
      </w:r>
      <w:r w:rsidR="001D6347" w:rsidRPr="00670A3E">
        <w:rPr>
          <w:rFonts w:ascii="Arial" w:hAnsi="Arial" w:cs="Arial"/>
          <w:sz w:val="28"/>
          <w:szCs w:val="28"/>
        </w:rPr>
        <w:t>4 (в т.ч. 2 цветных)</w:t>
      </w:r>
      <w:r w:rsidRPr="00670A3E">
        <w:rPr>
          <w:rFonts w:ascii="Arial" w:hAnsi="Arial" w:cs="Arial"/>
          <w:sz w:val="28"/>
          <w:szCs w:val="28"/>
        </w:rPr>
        <w:t xml:space="preserve"> выпусков газеты</w:t>
      </w:r>
      <w:r w:rsidR="002444C0" w:rsidRPr="00670A3E">
        <w:rPr>
          <w:rFonts w:ascii="Arial" w:hAnsi="Arial" w:cs="Arial"/>
          <w:sz w:val="28"/>
          <w:szCs w:val="28"/>
        </w:rPr>
        <w:t xml:space="preserve"> каждый</w:t>
      </w:r>
      <w:r w:rsidRPr="00670A3E">
        <w:rPr>
          <w:rFonts w:ascii="Arial" w:hAnsi="Arial" w:cs="Arial"/>
          <w:sz w:val="28"/>
          <w:szCs w:val="28"/>
        </w:rPr>
        <w:t xml:space="preserve"> тиражом 16.000 экз.</w:t>
      </w:r>
      <w:r w:rsidR="002444C0" w:rsidRPr="00670A3E">
        <w:rPr>
          <w:rFonts w:ascii="Arial" w:hAnsi="Arial" w:cs="Arial"/>
          <w:sz w:val="28"/>
          <w:szCs w:val="28"/>
        </w:rPr>
        <w:t xml:space="preserve"> 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Style w:val="s2"/>
          <w:rFonts w:ascii="Arial" w:hAnsi="Arial" w:cs="Arial"/>
          <w:sz w:val="28"/>
          <w:szCs w:val="28"/>
        </w:rPr>
      </w:pPr>
      <w:r w:rsidRPr="00670A3E">
        <w:rPr>
          <w:rStyle w:val="s2"/>
          <w:rFonts w:ascii="Arial" w:hAnsi="Arial" w:cs="Arial"/>
          <w:sz w:val="28"/>
          <w:szCs w:val="28"/>
        </w:rPr>
        <w:t xml:space="preserve">В </w:t>
      </w:r>
      <w:r w:rsidR="00B3426A" w:rsidRPr="00670A3E">
        <w:rPr>
          <w:rStyle w:val="s2"/>
          <w:rFonts w:ascii="Arial" w:hAnsi="Arial" w:cs="Arial"/>
          <w:sz w:val="28"/>
          <w:szCs w:val="28"/>
        </w:rPr>
        <w:t>этот же период</w:t>
      </w:r>
      <w:r w:rsidRPr="00670A3E">
        <w:rPr>
          <w:rStyle w:val="s2"/>
          <w:rFonts w:ascii="Arial" w:hAnsi="Arial" w:cs="Arial"/>
          <w:sz w:val="28"/>
          <w:szCs w:val="28"/>
        </w:rPr>
        <w:t xml:space="preserve"> информирование жителей осуществлялось также через бюллетень «Московский муниципальный вестник» и в сети интернет.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>В 20</w:t>
      </w:r>
      <w:r w:rsidR="002846ED" w:rsidRPr="00670A3E">
        <w:rPr>
          <w:rFonts w:ascii="Arial" w:hAnsi="Arial" w:cs="Arial"/>
          <w:sz w:val="28"/>
          <w:szCs w:val="28"/>
        </w:rPr>
        <w:t>2</w:t>
      </w:r>
      <w:r w:rsidR="00670A3E" w:rsidRPr="00670A3E">
        <w:rPr>
          <w:rFonts w:ascii="Arial" w:hAnsi="Arial" w:cs="Arial"/>
          <w:sz w:val="28"/>
          <w:szCs w:val="28"/>
        </w:rPr>
        <w:t>2</w:t>
      </w:r>
      <w:r w:rsidRPr="00670A3E">
        <w:rPr>
          <w:rFonts w:ascii="Arial" w:hAnsi="Arial" w:cs="Arial"/>
          <w:sz w:val="28"/>
          <w:szCs w:val="28"/>
        </w:rPr>
        <w:t xml:space="preserve"> году в бюллетене «Московский муниципальный вестник» публиковались все решения Совета депутатов, за исключением процедурных. Журнал доступен в администрации МО любому жителю.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lastRenderedPageBreak/>
        <w:t>С мая 2006 г. работает официальный сайт администрации Замоскворечье (</w:t>
      </w:r>
      <w:hyperlink r:id="rId21" w:tgtFrame="_blank" w:history="1">
        <w:r w:rsidRPr="00670A3E">
          <w:rPr>
            <w:rStyle w:val="s3"/>
            <w:rFonts w:ascii="Arial" w:hAnsi="Arial" w:cs="Arial"/>
            <w:sz w:val="28"/>
            <w:szCs w:val="28"/>
          </w:rPr>
          <w:t>http://zmsk.ru</w:t>
        </w:r>
      </w:hyperlink>
      <w:r w:rsidRPr="00670A3E">
        <w:rPr>
          <w:rFonts w:ascii="Arial" w:hAnsi="Arial" w:cs="Arial"/>
          <w:sz w:val="28"/>
          <w:szCs w:val="28"/>
        </w:rPr>
        <w:t xml:space="preserve">) на котором помимо текущей информации и новостей муниципального округа размещаются решения Совета депутатов муниципального округа, видеозаписи заседаний Совета депутатов, информация о размещении муниципальных заказов, </w:t>
      </w:r>
      <w:r w:rsidR="00880223">
        <w:rPr>
          <w:rFonts w:ascii="Arial" w:hAnsi="Arial" w:cs="Arial"/>
          <w:sz w:val="28"/>
          <w:szCs w:val="28"/>
        </w:rPr>
        <w:t>создан</w:t>
      </w:r>
      <w:r w:rsidRPr="00670A3E">
        <w:rPr>
          <w:rFonts w:ascii="Arial" w:hAnsi="Arial" w:cs="Arial"/>
          <w:sz w:val="28"/>
          <w:szCs w:val="28"/>
        </w:rPr>
        <w:t xml:space="preserve"> раздел для проведения независимой антикоррупционной экспертизы проектов муниципальных нормативных правовых актов и нормативных правовых актов.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 xml:space="preserve">Кроме того, </w:t>
      </w:r>
      <w:r w:rsidR="00B3426A" w:rsidRPr="00670A3E">
        <w:rPr>
          <w:rFonts w:ascii="Arial" w:hAnsi="Arial" w:cs="Arial"/>
          <w:sz w:val="28"/>
          <w:szCs w:val="28"/>
        </w:rPr>
        <w:t>новости</w:t>
      </w:r>
      <w:r w:rsidRPr="00670A3E">
        <w:rPr>
          <w:rFonts w:ascii="Arial" w:hAnsi="Arial" w:cs="Arial"/>
          <w:sz w:val="28"/>
          <w:szCs w:val="28"/>
        </w:rPr>
        <w:t xml:space="preserve"> органов местного самоуправления публиковались на сайте «Вест</w:t>
      </w:r>
      <w:r w:rsidR="00BF2A61" w:rsidRPr="00670A3E">
        <w:rPr>
          <w:rFonts w:ascii="Arial" w:hAnsi="Arial" w:cs="Arial"/>
          <w:sz w:val="28"/>
          <w:szCs w:val="28"/>
        </w:rPr>
        <w:t>н</w:t>
      </w:r>
      <w:r w:rsidRPr="00670A3E">
        <w:rPr>
          <w:rFonts w:ascii="Arial" w:hAnsi="Arial" w:cs="Arial"/>
          <w:sz w:val="28"/>
          <w:szCs w:val="28"/>
        </w:rPr>
        <w:t>и</w:t>
      </w:r>
      <w:r w:rsidR="00BF2A61" w:rsidRPr="00670A3E">
        <w:rPr>
          <w:rFonts w:ascii="Arial" w:hAnsi="Arial" w:cs="Arial"/>
          <w:sz w:val="28"/>
          <w:szCs w:val="28"/>
        </w:rPr>
        <w:t>к</w:t>
      </w:r>
      <w:r w:rsidRPr="00670A3E">
        <w:rPr>
          <w:rFonts w:ascii="Arial" w:hAnsi="Arial" w:cs="Arial"/>
          <w:sz w:val="28"/>
          <w:szCs w:val="28"/>
        </w:rPr>
        <w:t xml:space="preserve"> Замоскворечья» (</w:t>
      </w:r>
      <w:hyperlink r:id="rId22" w:tgtFrame="_blank" w:history="1">
        <w:r w:rsidRPr="00670A3E">
          <w:rPr>
            <w:rStyle w:val="s3"/>
            <w:rFonts w:ascii="Arial" w:hAnsi="Arial" w:cs="Arial"/>
            <w:sz w:val="28"/>
            <w:szCs w:val="28"/>
          </w:rPr>
          <w:t>http://www.zamos.ru/</w:t>
        </w:r>
      </w:hyperlink>
      <w:r w:rsidRPr="00670A3E">
        <w:rPr>
          <w:rFonts w:ascii="Arial" w:hAnsi="Arial" w:cs="Arial"/>
          <w:sz w:val="28"/>
          <w:szCs w:val="28"/>
        </w:rPr>
        <w:t>), на котором также своевременно анонсировались и освещались мероприятия, проходящие в муниципальном округе.</w:t>
      </w:r>
    </w:p>
    <w:p w:rsidR="00674332" w:rsidRPr="00670A3E" w:rsidRDefault="00674332" w:rsidP="00E16B3E">
      <w:pPr>
        <w:pStyle w:val="p2"/>
        <w:spacing w:before="60" w:beforeAutospacing="0" w:after="6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A3E">
        <w:rPr>
          <w:rFonts w:ascii="Arial" w:hAnsi="Arial" w:cs="Arial"/>
          <w:sz w:val="28"/>
          <w:szCs w:val="28"/>
        </w:rPr>
        <w:t>В 20</w:t>
      </w:r>
      <w:r w:rsidR="002846ED" w:rsidRPr="00670A3E">
        <w:rPr>
          <w:rFonts w:ascii="Arial" w:hAnsi="Arial" w:cs="Arial"/>
          <w:sz w:val="28"/>
          <w:szCs w:val="28"/>
        </w:rPr>
        <w:t>2</w:t>
      </w:r>
      <w:r w:rsidR="00E64A98" w:rsidRPr="00670A3E">
        <w:rPr>
          <w:rFonts w:ascii="Arial" w:hAnsi="Arial" w:cs="Arial"/>
          <w:sz w:val="28"/>
          <w:szCs w:val="28"/>
        </w:rPr>
        <w:t>1</w:t>
      </w:r>
      <w:r w:rsidRPr="00670A3E">
        <w:rPr>
          <w:rFonts w:ascii="Arial" w:hAnsi="Arial" w:cs="Arial"/>
          <w:sz w:val="28"/>
          <w:szCs w:val="28"/>
        </w:rPr>
        <w:t xml:space="preserve"> г. постоянно о мероприятиях, проводимых администрацией муниципального округа писали городская газета «Вечерняя Москва» и окружная газета «Москва. Центр».</w:t>
      </w:r>
    </w:p>
    <w:p w:rsidR="00674332" w:rsidRPr="00670A3E" w:rsidRDefault="00674332" w:rsidP="003526D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/>
          <w:caps/>
          <w:sz w:val="28"/>
          <w:szCs w:val="28"/>
        </w:rPr>
      </w:pPr>
    </w:p>
    <w:p w:rsidR="00674332" w:rsidRPr="00CC325D" w:rsidRDefault="00674332" w:rsidP="005C5EDD">
      <w:pPr>
        <w:spacing w:after="0" w:line="276" w:lineRule="auto"/>
        <w:ind w:firstLine="709"/>
        <w:jc w:val="center"/>
        <w:rPr>
          <w:rFonts w:ascii="Arial" w:hAnsi="Arial" w:cs="Arial"/>
          <w:b/>
          <w:color w:val="9CC2E5" w:themeColor="accent1" w:themeTint="99"/>
          <w:spacing w:val="2"/>
          <w:sz w:val="28"/>
          <w:szCs w:val="28"/>
        </w:rPr>
      </w:pPr>
      <w:r w:rsidRPr="00CC325D">
        <w:rPr>
          <w:rFonts w:ascii="Arial" w:hAnsi="Arial" w:cs="Arial"/>
          <w:b/>
          <w:bCs/>
          <w:caps/>
          <w:color w:val="9CC2E5" w:themeColor="accent1" w:themeTint="99"/>
          <w:spacing w:val="1"/>
          <w:sz w:val="28"/>
          <w:szCs w:val="28"/>
        </w:rPr>
        <w:t>Х</w:t>
      </w:r>
      <w:r w:rsidRPr="00CC325D">
        <w:rPr>
          <w:rFonts w:ascii="Arial" w:hAnsi="Arial" w:cs="Arial"/>
          <w:b/>
          <w:bCs/>
          <w:caps/>
          <w:color w:val="9CC2E5" w:themeColor="accent1" w:themeTint="99"/>
          <w:spacing w:val="1"/>
          <w:sz w:val="28"/>
          <w:szCs w:val="28"/>
          <w:lang w:val="en-US"/>
        </w:rPr>
        <w:t>I</w:t>
      </w:r>
      <w:r w:rsidR="00CC325D" w:rsidRPr="00CC325D">
        <w:rPr>
          <w:rFonts w:ascii="Arial" w:hAnsi="Arial" w:cs="Arial"/>
          <w:b/>
          <w:bCs/>
          <w:caps/>
          <w:color w:val="9CC2E5" w:themeColor="accent1" w:themeTint="99"/>
          <w:spacing w:val="1"/>
          <w:sz w:val="28"/>
          <w:szCs w:val="28"/>
          <w:lang w:val="en-US"/>
        </w:rPr>
        <w:t>I</w:t>
      </w:r>
      <w:r w:rsidRPr="00CC325D">
        <w:rPr>
          <w:rFonts w:ascii="Arial" w:hAnsi="Arial" w:cs="Arial"/>
          <w:b/>
          <w:bCs/>
          <w:caps/>
          <w:color w:val="9CC2E5" w:themeColor="accent1" w:themeTint="99"/>
          <w:spacing w:val="1"/>
          <w:sz w:val="28"/>
          <w:szCs w:val="28"/>
        </w:rPr>
        <w:t>.</w:t>
      </w:r>
      <w:r w:rsidRPr="00CC325D">
        <w:rPr>
          <w:rFonts w:ascii="Arial" w:hAnsi="Arial" w:cs="Arial"/>
          <w:b/>
          <w:color w:val="9CC2E5" w:themeColor="accent1" w:themeTint="99"/>
          <w:spacing w:val="2"/>
          <w:sz w:val="28"/>
          <w:szCs w:val="28"/>
        </w:rPr>
        <w:t xml:space="preserve"> Заключение</w:t>
      </w:r>
    </w:p>
    <w:p w:rsidR="00320D02" w:rsidRPr="00E906BB" w:rsidRDefault="00674332" w:rsidP="00670A3E">
      <w:pPr>
        <w:pStyle w:val="a6"/>
        <w:spacing w:before="60" w:after="60" w:line="276" w:lineRule="auto"/>
        <w:ind w:firstLine="709"/>
        <w:rPr>
          <w:rFonts w:ascii="Arial" w:hAnsi="Arial" w:cs="Arial"/>
          <w:b/>
          <w:szCs w:val="28"/>
        </w:rPr>
      </w:pPr>
      <w:r w:rsidRPr="00670A3E">
        <w:rPr>
          <w:rFonts w:ascii="Arial" w:hAnsi="Arial" w:cs="Arial"/>
          <w:szCs w:val="28"/>
        </w:rPr>
        <w:t>В 20</w:t>
      </w:r>
      <w:r w:rsidR="007F1F4A" w:rsidRPr="00670A3E">
        <w:rPr>
          <w:rFonts w:ascii="Arial" w:hAnsi="Arial" w:cs="Arial"/>
          <w:szCs w:val="28"/>
        </w:rPr>
        <w:t>2</w:t>
      </w:r>
      <w:r w:rsidR="00670A3E" w:rsidRPr="00670A3E">
        <w:rPr>
          <w:rFonts w:ascii="Arial" w:hAnsi="Arial" w:cs="Arial"/>
          <w:szCs w:val="28"/>
        </w:rPr>
        <w:t>2</w:t>
      </w:r>
      <w:r w:rsidRPr="00670A3E">
        <w:rPr>
          <w:rFonts w:ascii="Arial" w:hAnsi="Arial" w:cs="Arial"/>
          <w:szCs w:val="28"/>
        </w:rPr>
        <w:t xml:space="preserve"> г. работа администрации муниципального округа Замоскворечье в городе Москве осуществлялась в соответствии с федеральным и московским законодательством, Уставом муниципального округа, а также решениями Совета депутатов муниципального округа.</w:t>
      </w:r>
    </w:p>
    <w:p w:rsidR="00320D02" w:rsidRPr="00E906BB" w:rsidRDefault="00320D02">
      <w:pPr>
        <w:rPr>
          <w:rFonts w:ascii="Arial" w:hAnsi="Arial" w:cs="Arial"/>
          <w:sz w:val="28"/>
          <w:szCs w:val="28"/>
        </w:rPr>
      </w:pPr>
    </w:p>
    <w:sectPr w:rsidR="00320D02" w:rsidRPr="00E906BB" w:rsidSect="0078585C">
      <w:footerReference w:type="default" r:id="rId23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53" w:rsidRDefault="001D5553" w:rsidP="00E34EC2">
      <w:pPr>
        <w:spacing w:after="0" w:line="240" w:lineRule="auto"/>
      </w:pPr>
      <w:r>
        <w:separator/>
      </w:r>
    </w:p>
  </w:endnote>
  <w:endnote w:type="continuationSeparator" w:id="0">
    <w:p w:rsidR="001D5553" w:rsidRDefault="001D5553" w:rsidP="00E3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465220"/>
      <w:docPartObj>
        <w:docPartGallery w:val="Page Numbers (Bottom of Page)"/>
        <w:docPartUnique/>
      </w:docPartObj>
    </w:sdtPr>
    <w:sdtEndPr/>
    <w:sdtContent>
      <w:p w:rsidR="00C81BB7" w:rsidRDefault="00C81BB7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62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BB7" w:rsidRDefault="00C81BB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53" w:rsidRDefault="001D5553" w:rsidP="00E34EC2">
      <w:pPr>
        <w:spacing w:after="0" w:line="240" w:lineRule="auto"/>
      </w:pPr>
      <w:r>
        <w:separator/>
      </w:r>
    </w:p>
  </w:footnote>
  <w:footnote w:type="continuationSeparator" w:id="0">
    <w:p w:rsidR="001D5553" w:rsidRDefault="001D5553" w:rsidP="00E3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4E3CC4"/>
    <w:lvl w:ilvl="0">
      <w:numFmt w:val="bullet"/>
      <w:lvlText w:val="*"/>
      <w:lvlJc w:val="left"/>
    </w:lvl>
  </w:abstractNum>
  <w:abstractNum w:abstractNumId="1" w15:restartNumberingAfterBreak="0">
    <w:nsid w:val="06DF575D"/>
    <w:multiLevelType w:val="multilevel"/>
    <w:tmpl w:val="C826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E2521"/>
    <w:multiLevelType w:val="hybridMultilevel"/>
    <w:tmpl w:val="320AF3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02128D"/>
    <w:multiLevelType w:val="hybridMultilevel"/>
    <w:tmpl w:val="C90EDD02"/>
    <w:lvl w:ilvl="0" w:tplc="F8BCEA4A">
      <w:numFmt w:val="bullet"/>
      <w:lvlText w:val=""/>
      <w:lvlJc w:val="left"/>
      <w:pPr>
        <w:tabs>
          <w:tab w:val="num" w:pos="2194"/>
        </w:tabs>
        <w:ind w:left="2194" w:hanging="1125"/>
      </w:pPr>
      <w:rPr>
        <w:rFonts w:ascii="Wingdings 2" w:eastAsia="Times New Roman" w:hAnsi="Wingdings 2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E1E2B"/>
    <w:multiLevelType w:val="hybridMultilevel"/>
    <w:tmpl w:val="0AE666B0"/>
    <w:lvl w:ilvl="0" w:tplc="F8BCEA4A">
      <w:numFmt w:val="bullet"/>
      <w:lvlText w:val=""/>
      <w:lvlJc w:val="left"/>
      <w:pPr>
        <w:tabs>
          <w:tab w:val="num" w:pos="1834"/>
        </w:tabs>
        <w:ind w:left="1834" w:hanging="1125"/>
      </w:pPr>
      <w:rPr>
        <w:rFonts w:ascii="Wingdings 2" w:eastAsia="Times New Roman" w:hAnsi="Wingdings 2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289E"/>
    <w:multiLevelType w:val="hybridMultilevel"/>
    <w:tmpl w:val="F242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5EDB"/>
    <w:multiLevelType w:val="hybridMultilevel"/>
    <w:tmpl w:val="BC00C9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042AC8"/>
    <w:multiLevelType w:val="hybridMultilevel"/>
    <w:tmpl w:val="2D2AF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FD5D23"/>
    <w:multiLevelType w:val="hybridMultilevel"/>
    <w:tmpl w:val="7EAAD4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5B4890"/>
    <w:multiLevelType w:val="hybridMultilevel"/>
    <w:tmpl w:val="0C0432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A2D2F"/>
    <w:multiLevelType w:val="hybridMultilevel"/>
    <w:tmpl w:val="5AF4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C7EFC"/>
    <w:multiLevelType w:val="hybridMultilevel"/>
    <w:tmpl w:val="0144F9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96D3550"/>
    <w:multiLevelType w:val="hybridMultilevel"/>
    <w:tmpl w:val="810C3816"/>
    <w:lvl w:ilvl="0" w:tplc="98101268">
      <w:numFmt w:val="bullet"/>
      <w:lvlText w:val=""/>
      <w:lvlJc w:val="left"/>
      <w:pPr>
        <w:tabs>
          <w:tab w:val="num" w:pos="1789"/>
        </w:tabs>
        <w:ind w:left="1789" w:hanging="1080"/>
      </w:pPr>
      <w:rPr>
        <w:rFonts w:ascii="Wingdings 2" w:eastAsia="Times New Roman" w:hAnsi="Wingdings 2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F44478D"/>
    <w:multiLevelType w:val="hybridMultilevel"/>
    <w:tmpl w:val="3B5490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B0CFD"/>
    <w:multiLevelType w:val="hybridMultilevel"/>
    <w:tmpl w:val="E9983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9516E62"/>
    <w:multiLevelType w:val="hybridMultilevel"/>
    <w:tmpl w:val="DC622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32C09"/>
    <w:multiLevelType w:val="hybridMultilevel"/>
    <w:tmpl w:val="9BC4131A"/>
    <w:lvl w:ilvl="0" w:tplc="6450BD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6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7A"/>
    <w:rsid w:val="000156FA"/>
    <w:rsid w:val="00030221"/>
    <w:rsid w:val="00040941"/>
    <w:rsid w:val="0004448C"/>
    <w:rsid w:val="00052E9B"/>
    <w:rsid w:val="000541F4"/>
    <w:rsid w:val="00054778"/>
    <w:rsid w:val="00055142"/>
    <w:rsid w:val="00056D8C"/>
    <w:rsid w:val="00061AA0"/>
    <w:rsid w:val="00076FAF"/>
    <w:rsid w:val="00080F09"/>
    <w:rsid w:val="00090173"/>
    <w:rsid w:val="000926A6"/>
    <w:rsid w:val="000A4C8E"/>
    <w:rsid w:val="000B3C0E"/>
    <w:rsid w:val="000C4D6C"/>
    <w:rsid w:val="000C4F9E"/>
    <w:rsid w:val="000F0AC7"/>
    <w:rsid w:val="00100AFA"/>
    <w:rsid w:val="00101F48"/>
    <w:rsid w:val="0011398B"/>
    <w:rsid w:val="00116B26"/>
    <w:rsid w:val="00137AAB"/>
    <w:rsid w:val="001478F1"/>
    <w:rsid w:val="0015309E"/>
    <w:rsid w:val="00153C63"/>
    <w:rsid w:val="00162DE8"/>
    <w:rsid w:val="0016332A"/>
    <w:rsid w:val="0016510E"/>
    <w:rsid w:val="001659DB"/>
    <w:rsid w:val="00170062"/>
    <w:rsid w:val="00181483"/>
    <w:rsid w:val="0018565B"/>
    <w:rsid w:val="001919DF"/>
    <w:rsid w:val="00192700"/>
    <w:rsid w:val="001A5ABD"/>
    <w:rsid w:val="001B066E"/>
    <w:rsid w:val="001B7186"/>
    <w:rsid w:val="001C097E"/>
    <w:rsid w:val="001C693D"/>
    <w:rsid w:val="001D2CD1"/>
    <w:rsid w:val="001D5553"/>
    <w:rsid w:val="001D6347"/>
    <w:rsid w:val="001D66DA"/>
    <w:rsid w:val="001E20BF"/>
    <w:rsid w:val="001E7328"/>
    <w:rsid w:val="001F36F0"/>
    <w:rsid w:val="00202431"/>
    <w:rsid w:val="00203477"/>
    <w:rsid w:val="00204E6C"/>
    <w:rsid w:val="00211C6A"/>
    <w:rsid w:val="0021473E"/>
    <w:rsid w:val="00216A2E"/>
    <w:rsid w:val="00221181"/>
    <w:rsid w:val="0022654F"/>
    <w:rsid w:val="002330B9"/>
    <w:rsid w:val="00237FE0"/>
    <w:rsid w:val="0024312B"/>
    <w:rsid w:val="002444C0"/>
    <w:rsid w:val="002749B9"/>
    <w:rsid w:val="0027568F"/>
    <w:rsid w:val="002846ED"/>
    <w:rsid w:val="002925E4"/>
    <w:rsid w:val="00294AC2"/>
    <w:rsid w:val="002A5360"/>
    <w:rsid w:val="002A5A43"/>
    <w:rsid w:val="002B045D"/>
    <w:rsid w:val="002B2E39"/>
    <w:rsid w:val="002C164B"/>
    <w:rsid w:val="002D04DA"/>
    <w:rsid w:val="002E00B2"/>
    <w:rsid w:val="002E4807"/>
    <w:rsid w:val="002E769D"/>
    <w:rsid w:val="002F058D"/>
    <w:rsid w:val="002F54FE"/>
    <w:rsid w:val="00305CA1"/>
    <w:rsid w:val="00320D02"/>
    <w:rsid w:val="00326A99"/>
    <w:rsid w:val="003315EA"/>
    <w:rsid w:val="00342F47"/>
    <w:rsid w:val="003509DE"/>
    <w:rsid w:val="003515AD"/>
    <w:rsid w:val="00351BBC"/>
    <w:rsid w:val="003526D6"/>
    <w:rsid w:val="0035276C"/>
    <w:rsid w:val="0035351C"/>
    <w:rsid w:val="0036189D"/>
    <w:rsid w:val="00365D22"/>
    <w:rsid w:val="00366971"/>
    <w:rsid w:val="0037298B"/>
    <w:rsid w:val="00376029"/>
    <w:rsid w:val="00376DAE"/>
    <w:rsid w:val="00383707"/>
    <w:rsid w:val="0038530C"/>
    <w:rsid w:val="00390AD5"/>
    <w:rsid w:val="0039432B"/>
    <w:rsid w:val="003A22AC"/>
    <w:rsid w:val="003A2A77"/>
    <w:rsid w:val="003B6B44"/>
    <w:rsid w:val="003C2CCD"/>
    <w:rsid w:val="003C5888"/>
    <w:rsid w:val="003C6C8C"/>
    <w:rsid w:val="003D19F7"/>
    <w:rsid w:val="003E262E"/>
    <w:rsid w:val="003E63A3"/>
    <w:rsid w:val="003F47A2"/>
    <w:rsid w:val="00403B33"/>
    <w:rsid w:val="00406CDB"/>
    <w:rsid w:val="00413B61"/>
    <w:rsid w:val="00415A1A"/>
    <w:rsid w:val="00417FC0"/>
    <w:rsid w:val="00420431"/>
    <w:rsid w:val="004259DE"/>
    <w:rsid w:val="00430D64"/>
    <w:rsid w:val="00447460"/>
    <w:rsid w:val="00457EB2"/>
    <w:rsid w:val="00464D6B"/>
    <w:rsid w:val="00473007"/>
    <w:rsid w:val="00476258"/>
    <w:rsid w:val="00480278"/>
    <w:rsid w:val="0048193D"/>
    <w:rsid w:val="004A4462"/>
    <w:rsid w:val="004A494E"/>
    <w:rsid w:val="004A5FC7"/>
    <w:rsid w:val="004B4792"/>
    <w:rsid w:val="004C35E7"/>
    <w:rsid w:val="004D4CC5"/>
    <w:rsid w:val="004F421F"/>
    <w:rsid w:val="00502DC4"/>
    <w:rsid w:val="005125F0"/>
    <w:rsid w:val="00516736"/>
    <w:rsid w:val="00523A13"/>
    <w:rsid w:val="00524642"/>
    <w:rsid w:val="0052521B"/>
    <w:rsid w:val="0054265D"/>
    <w:rsid w:val="00544BD4"/>
    <w:rsid w:val="0055100F"/>
    <w:rsid w:val="0055281A"/>
    <w:rsid w:val="005570A1"/>
    <w:rsid w:val="00565EEB"/>
    <w:rsid w:val="00573A78"/>
    <w:rsid w:val="00574962"/>
    <w:rsid w:val="00575BBF"/>
    <w:rsid w:val="0058478D"/>
    <w:rsid w:val="00593744"/>
    <w:rsid w:val="005943C7"/>
    <w:rsid w:val="005A63CB"/>
    <w:rsid w:val="005A6FEB"/>
    <w:rsid w:val="005B1836"/>
    <w:rsid w:val="005C3B53"/>
    <w:rsid w:val="005C41DA"/>
    <w:rsid w:val="005C5EDD"/>
    <w:rsid w:val="005E28CA"/>
    <w:rsid w:val="005E2B64"/>
    <w:rsid w:val="005E33F0"/>
    <w:rsid w:val="005E659C"/>
    <w:rsid w:val="005F185C"/>
    <w:rsid w:val="00604209"/>
    <w:rsid w:val="00611A92"/>
    <w:rsid w:val="00611E15"/>
    <w:rsid w:val="0061325B"/>
    <w:rsid w:val="0062279B"/>
    <w:rsid w:val="00625F5A"/>
    <w:rsid w:val="00627CB7"/>
    <w:rsid w:val="00627F50"/>
    <w:rsid w:val="00631C80"/>
    <w:rsid w:val="0063204D"/>
    <w:rsid w:val="0064648E"/>
    <w:rsid w:val="00650D06"/>
    <w:rsid w:val="00662DF3"/>
    <w:rsid w:val="00670A3E"/>
    <w:rsid w:val="00670C72"/>
    <w:rsid w:val="0067157B"/>
    <w:rsid w:val="00673832"/>
    <w:rsid w:val="00673D51"/>
    <w:rsid w:val="00674332"/>
    <w:rsid w:val="00684D08"/>
    <w:rsid w:val="00685A87"/>
    <w:rsid w:val="00690290"/>
    <w:rsid w:val="00691D6F"/>
    <w:rsid w:val="00693D83"/>
    <w:rsid w:val="00695132"/>
    <w:rsid w:val="006A0240"/>
    <w:rsid w:val="006A4801"/>
    <w:rsid w:val="006A5A2F"/>
    <w:rsid w:val="006A7752"/>
    <w:rsid w:val="006C1548"/>
    <w:rsid w:val="006C388C"/>
    <w:rsid w:val="006C4ECB"/>
    <w:rsid w:val="006C4ED0"/>
    <w:rsid w:val="006D477F"/>
    <w:rsid w:val="006E06DA"/>
    <w:rsid w:val="006E7DE6"/>
    <w:rsid w:val="006F0909"/>
    <w:rsid w:val="006F386F"/>
    <w:rsid w:val="006F6FAE"/>
    <w:rsid w:val="00716FFD"/>
    <w:rsid w:val="007244F4"/>
    <w:rsid w:val="007256EA"/>
    <w:rsid w:val="00726418"/>
    <w:rsid w:val="00727C9F"/>
    <w:rsid w:val="007364A0"/>
    <w:rsid w:val="0074523F"/>
    <w:rsid w:val="00751489"/>
    <w:rsid w:val="00753E74"/>
    <w:rsid w:val="007542E7"/>
    <w:rsid w:val="00766CF8"/>
    <w:rsid w:val="0077783B"/>
    <w:rsid w:val="0078402D"/>
    <w:rsid w:val="007854EF"/>
    <w:rsid w:val="0078585C"/>
    <w:rsid w:val="00787571"/>
    <w:rsid w:val="0079113D"/>
    <w:rsid w:val="007A3D74"/>
    <w:rsid w:val="007C0178"/>
    <w:rsid w:val="007C13CB"/>
    <w:rsid w:val="007E1142"/>
    <w:rsid w:val="007E21BF"/>
    <w:rsid w:val="007F1F4A"/>
    <w:rsid w:val="00807B5A"/>
    <w:rsid w:val="00820C54"/>
    <w:rsid w:val="0083064B"/>
    <w:rsid w:val="00844AC7"/>
    <w:rsid w:val="00845580"/>
    <w:rsid w:val="00850A48"/>
    <w:rsid w:val="0085338A"/>
    <w:rsid w:val="0086288F"/>
    <w:rsid w:val="008701F0"/>
    <w:rsid w:val="008728B4"/>
    <w:rsid w:val="00880223"/>
    <w:rsid w:val="008902EA"/>
    <w:rsid w:val="008A1DA4"/>
    <w:rsid w:val="008A34B4"/>
    <w:rsid w:val="008B66B0"/>
    <w:rsid w:val="008B76E4"/>
    <w:rsid w:val="008C06E9"/>
    <w:rsid w:val="008C6E55"/>
    <w:rsid w:val="008E5DD6"/>
    <w:rsid w:val="008F6EF2"/>
    <w:rsid w:val="009007D5"/>
    <w:rsid w:val="00904874"/>
    <w:rsid w:val="00904D2F"/>
    <w:rsid w:val="00911ED8"/>
    <w:rsid w:val="00931B32"/>
    <w:rsid w:val="009320CC"/>
    <w:rsid w:val="00937251"/>
    <w:rsid w:val="009540F0"/>
    <w:rsid w:val="009715E5"/>
    <w:rsid w:val="00974A3C"/>
    <w:rsid w:val="00975934"/>
    <w:rsid w:val="00975DC4"/>
    <w:rsid w:val="009A692F"/>
    <w:rsid w:val="009B41FE"/>
    <w:rsid w:val="009C6965"/>
    <w:rsid w:val="009D212C"/>
    <w:rsid w:val="009D3E91"/>
    <w:rsid w:val="009F144B"/>
    <w:rsid w:val="00A001AC"/>
    <w:rsid w:val="00A05BC1"/>
    <w:rsid w:val="00A17E9C"/>
    <w:rsid w:val="00A24372"/>
    <w:rsid w:val="00A3033A"/>
    <w:rsid w:val="00A4101F"/>
    <w:rsid w:val="00A414CF"/>
    <w:rsid w:val="00A44D53"/>
    <w:rsid w:val="00A47D70"/>
    <w:rsid w:val="00A53B02"/>
    <w:rsid w:val="00A55DDE"/>
    <w:rsid w:val="00A56242"/>
    <w:rsid w:val="00A61B3F"/>
    <w:rsid w:val="00A62AA0"/>
    <w:rsid w:val="00A65CC9"/>
    <w:rsid w:val="00A73968"/>
    <w:rsid w:val="00A74818"/>
    <w:rsid w:val="00A80529"/>
    <w:rsid w:val="00A92CD2"/>
    <w:rsid w:val="00A949CB"/>
    <w:rsid w:val="00A972DA"/>
    <w:rsid w:val="00AD1861"/>
    <w:rsid w:val="00AD1C8F"/>
    <w:rsid w:val="00AD4689"/>
    <w:rsid w:val="00AD6A43"/>
    <w:rsid w:val="00AE2AB5"/>
    <w:rsid w:val="00AE43C0"/>
    <w:rsid w:val="00AE773D"/>
    <w:rsid w:val="00AF0370"/>
    <w:rsid w:val="00AF055F"/>
    <w:rsid w:val="00AF5DA4"/>
    <w:rsid w:val="00B10467"/>
    <w:rsid w:val="00B112D3"/>
    <w:rsid w:val="00B171BD"/>
    <w:rsid w:val="00B20068"/>
    <w:rsid w:val="00B22C80"/>
    <w:rsid w:val="00B23B28"/>
    <w:rsid w:val="00B26576"/>
    <w:rsid w:val="00B3159B"/>
    <w:rsid w:val="00B3426A"/>
    <w:rsid w:val="00B47327"/>
    <w:rsid w:val="00B473D8"/>
    <w:rsid w:val="00B65C0A"/>
    <w:rsid w:val="00B663A3"/>
    <w:rsid w:val="00B7419D"/>
    <w:rsid w:val="00B850B5"/>
    <w:rsid w:val="00B96A4F"/>
    <w:rsid w:val="00BA2E90"/>
    <w:rsid w:val="00BA69BD"/>
    <w:rsid w:val="00BB1944"/>
    <w:rsid w:val="00BB4893"/>
    <w:rsid w:val="00BB57C0"/>
    <w:rsid w:val="00BC1462"/>
    <w:rsid w:val="00BC24CF"/>
    <w:rsid w:val="00BE068A"/>
    <w:rsid w:val="00BE15DB"/>
    <w:rsid w:val="00BE4CAD"/>
    <w:rsid w:val="00BF2A61"/>
    <w:rsid w:val="00BF3FD7"/>
    <w:rsid w:val="00C01335"/>
    <w:rsid w:val="00C04019"/>
    <w:rsid w:val="00C04596"/>
    <w:rsid w:val="00C26266"/>
    <w:rsid w:val="00C26826"/>
    <w:rsid w:val="00C32793"/>
    <w:rsid w:val="00C34C1C"/>
    <w:rsid w:val="00C34D41"/>
    <w:rsid w:val="00C364D2"/>
    <w:rsid w:val="00C405EF"/>
    <w:rsid w:val="00C5039E"/>
    <w:rsid w:val="00C52AD4"/>
    <w:rsid w:val="00C54652"/>
    <w:rsid w:val="00C62C33"/>
    <w:rsid w:val="00C66BA0"/>
    <w:rsid w:val="00C81BB7"/>
    <w:rsid w:val="00C848D2"/>
    <w:rsid w:val="00CA33A8"/>
    <w:rsid w:val="00CC325D"/>
    <w:rsid w:val="00CC51E1"/>
    <w:rsid w:val="00CD6A47"/>
    <w:rsid w:val="00CE3031"/>
    <w:rsid w:val="00CE51CC"/>
    <w:rsid w:val="00CF4ECB"/>
    <w:rsid w:val="00CF6C66"/>
    <w:rsid w:val="00D057C8"/>
    <w:rsid w:val="00D06459"/>
    <w:rsid w:val="00D17CE4"/>
    <w:rsid w:val="00D316C1"/>
    <w:rsid w:val="00D341DA"/>
    <w:rsid w:val="00D35B6D"/>
    <w:rsid w:val="00D37604"/>
    <w:rsid w:val="00D47BB3"/>
    <w:rsid w:val="00D47EFC"/>
    <w:rsid w:val="00D632EF"/>
    <w:rsid w:val="00D67C85"/>
    <w:rsid w:val="00D90F1D"/>
    <w:rsid w:val="00D91A0F"/>
    <w:rsid w:val="00DA1B13"/>
    <w:rsid w:val="00DA22E4"/>
    <w:rsid w:val="00DB0F4E"/>
    <w:rsid w:val="00DB77E3"/>
    <w:rsid w:val="00DC4EB1"/>
    <w:rsid w:val="00DD03BC"/>
    <w:rsid w:val="00DE0E5C"/>
    <w:rsid w:val="00DE3E4C"/>
    <w:rsid w:val="00DE7223"/>
    <w:rsid w:val="00E03BC0"/>
    <w:rsid w:val="00E05D5A"/>
    <w:rsid w:val="00E068CB"/>
    <w:rsid w:val="00E16B3E"/>
    <w:rsid w:val="00E227BD"/>
    <w:rsid w:val="00E23EC8"/>
    <w:rsid w:val="00E23FD2"/>
    <w:rsid w:val="00E24CFE"/>
    <w:rsid w:val="00E25488"/>
    <w:rsid w:val="00E34EC2"/>
    <w:rsid w:val="00E357B8"/>
    <w:rsid w:val="00E41DF9"/>
    <w:rsid w:val="00E64A98"/>
    <w:rsid w:val="00E77D6B"/>
    <w:rsid w:val="00E80D92"/>
    <w:rsid w:val="00E906BB"/>
    <w:rsid w:val="00E91A29"/>
    <w:rsid w:val="00EA56BF"/>
    <w:rsid w:val="00EA6AA4"/>
    <w:rsid w:val="00EA6DB8"/>
    <w:rsid w:val="00EA764B"/>
    <w:rsid w:val="00EB5C77"/>
    <w:rsid w:val="00EB79CE"/>
    <w:rsid w:val="00EC5694"/>
    <w:rsid w:val="00ED068E"/>
    <w:rsid w:val="00EE36DD"/>
    <w:rsid w:val="00EE3F5D"/>
    <w:rsid w:val="00F10C78"/>
    <w:rsid w:val="00F21876"/>
    <w:rsid w:val="00F2299B"/>
    <w:rsid w:val="00F24BB0"/>
    <w:rsid w:val="00F266D7"/>
    <w:rsid w:val="00F309A6"/>
    <w:rsid w:val="00F3561C"/>
    <w:rsid w:val="00F374DA"/>
    <w:rsid w:val="00F37A06"/>
    <w:rsid w:val="00F42F8F"/>
    <w:rsid w:val="00F433F5"/>
    <w:rsid w:val="00F45A4E"/>
    <w:rsid w:val="00F511D3"/>
    <w:rsid w:val="00F516D5"/>
    <w:rsid w:val="00F523A8"/>
    <w:rsid w:val="00F54BD1"/>
    <w:rsid w:val="00F5632C"/>
    <w:rsid w:val="00F63268"/>
    <w:rsid w:val="00F63331"/>
    <w:rsid w:val="00F73578"/>
    <w:rsid w:val="00F77E1A"/>
    <w:rsid w:val="00F83AB1"/>
    <w:rsid w:val="00F85026"/>
    <w:rsid w:val="00F93F4F"/>
    <w:rsid w:val="00FB3C7C"/>
    <w:rsid w:val="00FB637D"/>
    <w:rsid w:val="00FB66B4"/>
    <w:rsid w:val="00FC0933"/>
    <w:rsid w:val="00FC4EE4"/>
    <w:rsid w:val="00FD079B"/>
    <w:rsid w:val="00FE237A"/>
    <w:rsid w:val="00FF0F9E"/>
    <w:rsid w:val="00FF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862271-2E7A-4B60-9718-F9A40D1D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D5"/>
  </w:style>
  <w:style w:type="paragraph" w:styleId="1">
    <w:name w:val="heading 1"/>
    <w:basedOn w:val="a"/>
    <w:next w:val="a"/>
    <w:link w:val="10"/>
    <w:qFormat/>
    <w:rsid w:val="00F93F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F93F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3F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1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F93F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3C2CCD"/>
    <w:pPr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3C2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C2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3C2CC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C2C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3C2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C2CC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3C2CC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basedOn w:val="a0"/>
    <w:uiPriority w:val="99"/>
    <w:rsid w:val="003C2CC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3C2C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a8">
    <w:name w:val="Таблицы (моноширинный)"/>
    <w:basedOn w:val="a"/>
    <w:next w:val="a"/>
    <w:rsid w:val="003C2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uiPriority w:val="99"/>
    <w:rsid w:val="002C164B"/>
    <w:rPr>
      <w:color w:val="0000FF"/>
      <w:u w:val="single"/>
    </w:rPr>
  </w:style>
  <w:style w:type="paragraph" w:styleId="aa">
    <w:name w:val="Normal (Web)"/>
    <w:aliases w:val="Обычный (Web)"/>
    <w:basedOn w:val="a"/>
    <w:uiPriority w:val="99"/>
    <w:rsid w:val="002C164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C164B"/>
  </w:style>
  <w:style w:type="character" w:customStyle="1" w:styleId="js-extracted-address">
    <w:name w:val="js-extracted-address"/>
    <w:basedOn w:val="a0"/>
    <w:rsid w:val="002C164B"/>
  </w:style>
  <w:style w:type="table" w:styleId="ab">
    <w:name w:val="Table Grid"/>
    <w:basedOn w:val="a1"/>
    <w:rsid w:val="00CF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4C35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C35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C3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35E7"/>
    <w:pPr>
      <w:widowControl w:val="0"/>
      <w:autoSpaceDE w:val="0"/>
      <w:autoSpaceDN w:val="0"/>
      <w:adjustRightInd w:val="0"/>
      <w:spacing w:after="0" w:line="33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C35E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3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34EC2"/>
  </w:style>
  <w:style w:type="paragraph" w:styleId="af1">
    <w:name w:val="footer"/>
    <w:basedOn w:val="a"/>
    <w:link w:val="af2"/>
    <w:uiPriority w:val="99"/>
    <w:unhideWhenUsed/>
    <w:rsid w:val="00E3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34EC2"/>
  </w:style>
  <w:style w:type="character" w:customStyle="1" w:styleId="af3">
    <w:name w:val="Основной текст_"/>
    <w:link w:val="11"/>
    <w:rsid w:val="006A775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6A7752"/>
    <w:pPr>
      <w:widowControl w:val="0"/>
      <w:shd w:val="clear" w:color="auto" w:fill="FFFFFF"/>
      <w:spacing w:after="540" w:line="317" w:lineRule="exact"/>
    </w:pPr>
    <w:rPr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6A775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6A7752"/>
  </w:style>
  <w:style w:type="paragraph" w:customStyle="1" w:styleId="xl27">
    <w:name w:val="xl27"/>
    <w:basedOn w:val="a"/>
    <w:rsid w:val="006A775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aliases w:val="Balloon Text Char"/>
    <w:basedOn w:val="a"/>
    <w:link w:val="af7"/>
    <w:semiHidden/>
    <w:unhideWhenUsed/>
    <w:rsid w:val="006A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aliases w:val="Balloon Text Char Знак"/>
    <w:basedOn w:val="a0"/>
    <w:link w:val="af6"/>
    <w:semiHidden/>
    <w:rsid w:val="006A0240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67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74332"/>
  </w:style>
  <w:style w:type="paragraph" w:customStyle="1" w:styleId="p2">
    <w:name w:val="p2"/>
    <w:basedOn w:val="a"/>
    <w:rsid w:val="0067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74332"/>
  </w:style>
  <w:style w:type="character" w:customStyle="1" w:styleId="s3">
    <w:name w:val="s3"/>
    <w:rsid w:val="00674332"/>
  </w:style>
  <w:style w:type="paragraph" w:styleId="31">
    <w:name w:val="Body Text Indent 3"/>
    <w:basedOn w:val="a"/>
    <w:link w:val="32"/>
    <w:uiPriority w:val="99"/>
    <w:semiHidden/>
    <w:unhideWhenUsed/>
    <w:rsid w:val="006743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4332"/>
    <w:rPr>
      <w:sz w:val="16"/>
      <w:szCs w:val="16"/>
    </w:rPr>
  </w:style>
  <w:style w:type="paragraph" w:customStyle="1" w:styleId="ConsPlusNormal">
    <w:name w:val="ConsPlusNormal"/>
    <w:rsid w:val="00674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anbodyheader11">
    <w:name w:val="spanbodyheader11"/>
    <w:rsid w:val="00674332"/>
    <w:rPr>
      <w:b/>
      <w:bCs/>
    </w:rPr>
  </w:style>
  <w:style w:type="paragraph" w:customStyle="1" w:styleId="consplusnormal0">
    <w:name w:val="consplusnormal"/>
    <w:basedOn w:val="a"/>
    <w:rsid w:val="006743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ot21">
    <w:name w:val="span_header_lot_21"/>
    <w:uiPriority w:val="99"/>
    <w:rsid w:val="00674332"/>
    <w:rPr>
      <w:b/>
      <w:bCs/>
      <w:sz w:val="20"/>
      <w:szCs w:val="20"/>
    </w:rPr>
  </w:style>
  <w:style w:type="character" w:styleId="af8">
    <w:name w:val="Strong"/>
    <w:basedOn w:val="a0"/>
    <w:qFormat/>
    <w:rsid w:val="00A47D70"/>
    <w:rPr>
      <w:b/>
      <w:bCs/>
    </w:rPr>
  </w:style>
  <w:style w:type="paragraph" w:styleId="af9">
    <w:name w:val="caption"/>
    <w:basedOn w:val="a"/>
    <w:next w:val="a"/>
    <w:uiPriority w:val="35"/>
    <w:semiHidden/>
    <w:unhideWhenUsed/>
    <w:qFormat/>
    <w:rsid w:val="000541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me-link">
    <w:name w:val="name-link"/>
    <w:basedOn w:val="a0"/>
    <w:rsid w:val="000C4D6C"/>
  </w:style>
  <w:style w:type="paragraph" w:customStyle="1" w:styleId="db9fe9049761426654245bb2dd862eecmsonormal">
    <w:name w:val="db9fe9049761426654245bb2dd862eecmsonormal"/>
    <w:basedOn w:val="a"/>
    <w:rsid w:val="0005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02DC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F93F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93F4F"/>
  </w:style>
  <w:style w:type="character" w:customStyle="1" w:styleId="10">
    <w:name w:val="Заголовок 1 Знак"/>
    <w:basedOn w:val="a0"/>
    <w:link w:val="1"/>
    <w:rsid w:val="00F93F4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0">
    <w:name w:val="Заголовок 2 Знак"/>
    <w:basedOn w:val="a0"/>
    <w:link w:val="2"/>
    <w:rsid w:val="00F93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F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93F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Subtitle"/>
    <w:basedOn w:val="a"/>
    <w:link w:val="afb"/>
    <w:qFormat/>
    <w:rsid w:val="00F93F4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F93F4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BalloonTextChar">
    <w:name w:val="Balloon Text Char Знак Знак"/>
    <w:semiHidden/>
    <w:rsid w:val="00F93F4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c">
    <w:name w:val="Знак Знак"/>
    <w:semiHidden/>
    <w:locked/>
    <w:rsid w:val="00F93F4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">
    <w:name w:val="Знак Знак6"/>
    <w:rsid w:val="00F93F4F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1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fd">
    <w:name w:val="Знак"/>
    <w:basedOn w:val="a"/>
    <w:next w:val="2"/>
    <w:autoRedefine/>
    <w:rsid w:val="00A8052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3">
    <w:name w:val="Body Text 2"/>
    <w:basedOn w:val="a"/>
    <w:link w:val="24"/>
    <w:uiPriority w:val="99"/>
    <w:semiHidden/>
    <w:unhideWhenUsed/>
    <w:rsid w:val="00C81B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8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clck.yandex.ru/redir/dv/*data=url%3Dhttp%253A%252F%252Fzmsk.ru%252F%2522%2520%255Ct%2520%2522_blank%26ts%3D1485238899%26uid%3D2661739511454575106&amp;sign=5721aacf34cba47cc07cc3bb59bd5e13&amp;keyno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msk.ru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://www.zmsk.ru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2.xml"/><Relationship Id="rId22" Type="http://schemas.openxmlformats.org/officeDocument/2006/relationships/hyperlink" Target="https://clck.yandex.ru/redir/dv/*data=url%3Dhttp%253A%252F%252Fwww.zamos.ru%252F%2522%2520%255Ct%2520%2522_blank%26ts%3D1485238899%26uid%3D2661739511454575106&amp;sign=b3ebb6fb8113040dfb810df8be0741c0&amp;keyno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366329008446371E-2"/>
          <c:y val="7.9960311135197165E-2"/>
          <c:w val="0.69904459697748889"/>
          <c:h val="0.750525465693306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Гончарова О.А.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numRef>
              <c:f>Лист1!$B$1:$J$1</c:f>
              <c:numCache>
                <c:formatCode>General</c:formatCode>
                <c:ptCount val="1"/>
              </c:numCache>
            </c:numRef>
          </c:cat>
          <c:val>
            <c:numRef>
              <c:f>Лист1!$B$2:$J$2</c:f>
              <c:numCache>
                <c:formatCode>General</c:formatCode>
                <c:ptCount val="1"/>
                <c:pt idx="0">
                  <c:v>1447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Давыдов Д.Е.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numRef>
              <c:f>Лист1!$B$1:$J$1</c:f>
              <c:numCache>
                <c:formatCode>General</c:formatCode>
                <c:ptCount val="1"/>
              </c:numCache>
            </c:numRef>
          </c:cat>
          <c:val>
            <c:numRef>
              <c:f>Лист1!$B$3:$J$3</c:f>
              <c:numCache>
                <c:formatCode>General</c:formatCode>
                <c:ptCount val="1"/>
                <c:pt idx="0">
                  <c:v>1309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Меркулова А.С.</c:v>
                </c:pt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numRef>
              <c:f>Лист1!$B$1:$J$1</c:f>
              <c:numCache>
                <c:formatCode>General</c:formatCode>
                <c:ptCount val="1"/>
              </c:numCache>
            </c:numRef>
          </c:cat>
          <c:val>
            <c:numRef>
              <c:f>Лист1!$B$4:$J$4</c:f>
              <c:numCache>
                <c:formatCode>General</c:formatCode>
                <c:ptCount val="1"/>
                <c:pt idx="0">
                  <c:v>1263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Одиноков Э.А.</c:v>
                </c:pt>
              </c:strCache>
            </c:strRef>
          </c:tx>
          <c:spPr>
            <a:solidFill>
              <a:srgbClr val="CCFFFF"/>
            </a:solidFill>
            <a:ln w="1270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numRef>
              <c:f>Лист1!$B$1:$J$1</c:f>
              <c:numCache>
                <c:formatCode>General</c:formatCode>
                <c:ptCount val="1"/>
              </c:numCache>
            </c:numRef>
          </c:cat>
          <c:val>
            <c:numRef>
              <c:f>Лист1!$B$5:$J$5</c:f>
              <c:numCache>
                <c:formatCode>General</c:formatCode>
                <c:ptCount val="1"/>
                <c:pt idx="0">
                  <c:v>974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Смольский Б.Б.</c:v>
                </c:pt>
              </c:strCache>
            </c:strRef>
          </c:tx>
          <c:spPr>
            <a:solidFill>
              <a:srgbClr val="660066"/>
            </a:solidFill>
            <a:ln w="1270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numRef>
              <c:f>Лист1!$B$1:$J$1</c:f>
              <c:numCache>
                <c:formatCode>General</c:formatCode>
                <c:ptCount val="1"/>
              </c:numCache>
            </c:numRef>
          </c:cat>
          <c:val>
            <c:numRef>
              <c:f>Лист1!$B$6:$J$6</c:f>
              <c:numCache>
                <c:formatCode>General</c:formatCode>
                <c:ptCount val="1"/>
                <c:pt idx="0">
                  <c:v>965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7855120"/>
        <c:axId val="307854728"/>
      </c:barChart>
      <c:catAx>
        <c:axId val="307855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07854728"/>
        <c:crosses val="autoZero"/>
        <c:auto val="0"/>
        <c:lblAlgn val="ctr"/>
        <c:lblOffset val="100"/>
        <c:noMultiLvlLbl val="0"/>
      </c:catAx>
      <c:valAx>
        <c:axId val="307854728"/>
        <c:scaling>
          <c:orientation val="minMax"/>
          <c:max val="1800"/>
          <c:min val="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7855120"/>
        <c:crosses val="autoZero"/>
        <c:crossBetween val="between"/>
        <c:majorUnit val="200"/>
      </c:valAx>
      <c:spPr>
        <a:solidFill>
          <a:srgbClr val="C0C0C0"/>
        </a:solidFill>
        <a:ln w="12692">
          <a:solidFill>
            <a:srgbClr val="808080"/>
          </a:solidFill>
          <a:prstDash val="solid"/>
        </a:ln>
        <a:effectLst>
          <a:glow rad="127000">
            <a:schemeClr val="bg1"/>
          </a:glow>
        </a:effectLst>
      </c:spPr>
    </c:plotArea>
    <c:legend>
      <c:legendPos val="r"/>
      <c:layout>
        <c:manualLayout>
          <c:xMode val="edge"/>
          <c:yMode val="edge"/>
          <c:x val="0.77860320793234183"/>
          <c:y val="0.30890052356020942"/>
          <c:w val="0.21069367932429078"/>
          <c:h val="0.30629496211758955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366329008446371E-2"/>
          <c:y val="7.9960311135197165E-2"/>
          <c:w val="0.69904459697748889"/>
          <c:h val="0.750525465693306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Матвеев Н.П.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numRef>
              <c:f>Лист1!$B$1:$J$1</c:f>
              <c:numCache>
                <c:formatCode>General</c:formatCode>
                <c:ptCount val="1"/>
              </c:numCache>
            </c:numRef>
          </c:cat>
          <c:val>
            <c:numRef>
              <c:f>Лист1!$B$2:$J$2</c:f>
              <c:numCache>
                <c:formatCode>General</c:formatCode>
                <c:ptCount val="1"/>
                <c:pt idx="0">
                  <c:v>1751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Востриков А.В.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numRef>
              <c:f>Лист1!$B$1:$J$1</c:f>
              <c:numCache>
                <c:formatCode>General</c:formatCode>
                <c:ptCount val="1"/>
              </c:numCache>
            </c:numRef>
          </c:cat>
          <c:val>
            <c:numRef>
              <c:f>Лист1!$B$3:$J$3</c:f>
              <c:numCache>
                <c:formatCode>General</c:formatCode>
                <c:ptCount val="1"/>
                <c:pt idx="0">
                  <c:v>1709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Миронова О.А.</c:v>
                </c:pt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numRef>
              <c:f>Лист1!$B$1:$J$1</c:f>
              <c:numCache>
                <c:formatCode>General</c:formatCode>
                <c:ptCount val="1"/>
              </c:numCache>
            </c:numRef>
          </c:cat>
          <c:val>
            <c:numRef>
              <c:f>Лист1!$B$4:$J$4</c:f>
              <c:numCache>
                <c:formatCode>General</c:formatCode>
                <c:ptCount val="1"/>
                <c:pt idx="0">
                  <c:v>1656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Емельянов П.А.</c:v>
                </c:pt>
              </c:strCache>
            </c:strRef>
          </c:tx>
          <c:spPr>
            <a:solidFill>
              <a:srgbClr val="CCFFFF"/>
            </a:solidFill>
            <a:ln w="1270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numRef>
              <c:f>Лист1!$B$1:$J$1</c:f>
              <c:numCache>
                <c:formatCode>General</c:formatCode>
                <c:ptCount val="1"/>
              </c:numCache>
            </c:numRef>
          </c:cat>
          <c:val>
            <c:numRef>
              <c:f>Лист1!$B$5:$J$5</c:f>
              <c:numCache>
                <c:formatCode>General</c:formatCode>
                <c:ptCount val="1"/>
                <c:pt idx="0">
                  <c:v>1650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Молчанов И.Н.</c:v>
                </c:pt>
              </c:strCache>
            </c:strRef>
          </c:tx>
          <c:spPr>
            <a:solidFill>
              <a:srgbClr val="660066"/>
            </a:solidFill>
            <a:ln w="1270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numRef>
              <c:f>Лист1!$B$1:$J$1</c:f>
              <c:numCache>
                <c:formatCode>General</c:formatCode>
                <c:ptCount val="1"/>
              </c:numCache>
            </c:numRef>
          </c:cat>
          <c:val>
            <c:numRef>
              <c:f>Лист1!$B$6:$J$6</c:f>
              <c:numCache>
                <c:formatCode>General</c:formatCode>
                <c:ptCount val="1"/>
                <c:pt idx="0">
                  <c:v>1614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7860216"/>
        <c:axId val="307857080"/>
      </c:barChart>
      <c:catAx>
        <c:axId val="307860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07857080"/>
        <c:crosses val="autoZero"/>
        <c:auto val="0"/>
        <c:lblAlgn val="ctr"/>
        <c:lblOffset val="100"/>
        <c:noMultiLvlLbl val="0"/>
      </c:catAx>
      <c:valAx>
        <c:axId val="307857080"/>
        <c:scaling>
          <c:orientation val="minMax"/>
          <c:max val="1800"/>
          <c:min val="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7860216"/>
        <c:crosses val="autoZero"/>
        <c:crossBetween val="between"/>
        <c:majorUnit val="200"/>
      </c:valAx>
      <c:spPr>
        <a:solidFill>
          <a:srgbClr val="C0C0C0"/>
        </a:solidFill>
        <a:ln w="12692">
          <a:solidFill>
            <a:srgbClr val="808080"/>
          </a:solidFill>
          <a:prstDash val="solid"/>
        </a:ln>
        <a:effectLst>
          <a:glow rad="127000">
            <a:schemeClr val="bg1"/>
          </a:glow>
        </a:effectLst>
      </c:spPr>
    </c:plotArea>
    <c:legend>
      <c:legendPos val="r"/>
      <c:layout>
        <c:manualLayout>
          <c:xMode val="edge"/>
          <c:yMode val="edge"/>
          <c:x val="0.77860320793234183"/>
          <c:y val="0.30890052356020942"/>
          <c:w val="0.21069367932429078"/>
          <c:h val="0.30629496211758955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5DA0-D568-426B-8A15-3778949E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5896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2023-03-15T07:53:00Z</cp:lastPrinted>
  <dcterms:created xsi:type="dcterms:W3CDTF">2024-02-02T06:20:00Z</dcterms:created>
  <dcterms:modified xsi:type="dcterms:W3CDTF">2024-02-02T06:20:00Z</dcterms:modified>
</cp:coreProperties>
</file>