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D81" w:rsidRPr="00DD7683" w:rsidRDefault="00567437" w:rsidP="005674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567437" w:rsidRPr="00DD7683" w:rsidRDefault="00567437" w:rsidP="005674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заседания комиссии по потребительскому рынку, услугам и поддержке предпринимательству</w:t>
      </w:r>
    </w:p>
    <w:p w:rsidR="00567437" w:rsidRPr="00DD7683" w:rsidRDefault="005E0C58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13.06</w:t>
      </w:r>
      <w:r w:rsidR="00F77F97" w:rsidRPr="00DD7683">
        <w:rPr>
          <w:rFonts w:ascii="Times New Roman" w:hAnsi="Times New Roman" w:cs="Times New Roman"/>
          <w:b/>
          <w:sz w:val="28"/>
          <w:szCs w:val="28"/>
        </w:rPr>
        <w:t>.</w:t>
      </w:r>
      <w:r w:rsidR="00567437" w:rsidRPr="00DD7683">
        <w:rPr>
          <w:rFonts w:ascii="Times New Roman" w:hAnsi="Times New Roman" w:cs="Times New Roman"/>
          <w:b/>
          <w:sz w:val="28"/>
          <w:szCs w:val="28"/>
        </w:rPr>
        <w:t>201</w:t>
      </w:r>
      <w:r w:rsidR="00F77F97" w:rsidRPr="00DD7683">
        <w:rPr>
          <w:rFonts w:ascii="Times New Roman" w:hAnsi="Times New Roman" w:cs="Times New Roman"/>
          <w:b/>
          <w:sz w:val="28"/>
          <w:szCs w:val="28"/>
        </w:rPr>
        <w:t>8</w:t>
      </w:r>
      <w:r w:rsidR="00567437" w:rsidRPr="00DD7683">
        <w:rPr>
          <w:rFonts w:ascii="Times New Roman" w:hAnsi="Times New Roman" w:cs="Times New Roman"/>
          <w:b/>
          <w:sz w:val="28"/>
          <w:szCs w:val="28"/>
        </w:rPr>
        <w:t xml:space="preserve">г.                                                                                         № </w:t>
      </w:r>
      <w:r w:rsidR="00867BFE" w:rsidRPr="00DD7683">
        <w:rPr>
          <w:rFonts w:ascii="Times New Roman" w:hAnsi="Times New Roman" w:cs="Times New Roman"/>
          <w:b/>
          <w:sz w:val="28"/>
          <w:szCs w:val="28"/>
        </w:rPr>
        <w:t>10</w:t>
      </w:r>
    </w:p>
    <w:p w:rsidR="00567437" w:rsidRPr="00DD7683" w:rsidRDefault="00567437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62"/>
      </w:tblGrid>
      <w:tr w:rsidR="00567437" w:rsidRPr="00DD7683" w:rsidTr="00C27335">
        <w:tc>
          <w:tcPr>
            <w:tcW w:w="4644" w:type="dxa"/>
          </w:tcPr>
          <w:p w:rsidR="00567437" w:rsidRPr="00DD7683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6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Присутствовали: </w:t>
            </w:r>
          </w:p>
          <w:p w:rsidR="00567437" w:rsidRPr="00DD7683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:rsidR="00567437" w:rsidRPr="00DD7683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67437" w:rsidRPr="00DD7683" w:rsidTr="00C27335">
        <w:tc>
          <w:tcPr>
            <w:tcW w:w="4644" w:type="dxa"/>
          </w:tcPr>
          <w:p w:rsidR="00567437" w:rsidRPr="00DD7683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683">
              <w:rPr>
                <w:rFonts w:ascii="Times New Roman" w:hAnsi="Times New Roman" w:cs="Times New Roman"/>
                <w:b/>
                <w:sz w:val="28"/>
                <w:szCs w:val="28"/>
              </w:rPr>
              <w:t>Председатель комиссии:</w:t>
            </w:r>
          </w:p>
        </w:tc>
        <w:tc>
          <w:tcPr>
            <w:tcW w:w="4962" w:type="dxa"/>
          </w:tcPr>
          <w:p w:rsidR="00567437" w:rsidRPr="00DD7683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7683">
              <w:rPr>
                <w:rFonts w:ascii="Times New Roman" w:hAnsi="Times New Roman" w:cs="Times New Roman"/>
                <w:sz w:val="28"/>
                <w:szCs w:val="28"/>
              </w:rPr>
              <w:t>Емельянов П.А.</w:t>
            </w:r>
          </w:p>
        </w:tc>
      </w:tr>
      <w:tr w:rsidR="00567437" w:rsidRPr="00DD7683" w:rsidTr="00C27335">
        <w:tc>
          <w:tcPr>
            <w:tcW w:w="4644" w:type="dxa"/>
          </w:tcPr>
          <w:p w:rsidR="00567437" w:rsidRPr="00DD7683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683"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</w:tc>
        <w:tc>
          <w:tcPr>
            <w:tcW w:w="4962" w:type="dxa"/>
          </w:tcPr>
          <w:p w:rsidR="00C27335" w:rsidRDefault="00C27335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Бесько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  <w:p w:rsidR="00567437" w:rsidRPr="00DD7683" w:rsidRDefault="005E0C58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Леонова В.А.</w:t>
            </w:r>
          </w:p>
        </w:tc>
      </w:tr>
      <w:tr w:rsidR="00567437" w:rsidRPr="00DD7683" w:rsidTr="00C27335">
        <w:tc>
          <w:tcPr>
            <w:tcW w:w="4644" w:type="dxa"/>
          </w:tcPr>
          <w:p w:rsidR="00567437" w:rsidRPr="00DD7683" w:rsidRDefault="00567437" w:rsidP="00C2733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962" w:type="dxa"/>
          </w:tcPr>
          <w:p w:rsidR="00567437" w:rsidRPr="00DD7683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7437" w:rsidRPr="00DD7683" w:rsidTr="00C27335">
        <w:tc>
          <w:tcPr>
            <w:tcW w:w="4644" w:type="dxa"/>
          </w:tcPr>
          <w:p w:rsidR="00567437" w:rsidRPr="00DD7683" w:rsidRDefault="00C27335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Приглашенные:</w:t>
            </w:r>
          </w:p>
        </w:tc>
        <w:tc>
          <w:tcPr>
            <w:tcW w:w="4962" w:type="dxa"/>
          </w:tcPr>
          <w:p w:rsidR="00567437" w:rsidRPr="00DD7683" w:rsidRDefault="00567437" w:rsidP="00C77D96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7437" w:rsidRPr="00DD7683" w:rsidTr="00C27335">
        <w:tc>
          <w:tcPr>
            <w:tcW w:w="4644" w:type="dxa"/>
          </w:tcPr>
          <w:p w:rsidR="00567437" w:rsidRPr="00DD7683" w:rsidRDefault="00C27335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Глава муниципального округа</w:t>
            </w:r>
          </w:p>
        </w:tc>
        <w:tc>
          <w:tcPr>
            <w:tcW w:w="4962" w:type="dxa"/>
          </w:tcPr>
          <w:p w:rsidR="00567437" w:rsidRPr="00DD7683" w:rsidRDefault="00C27335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Матвеев Н.П.</w:t>
            </w:r>
          </w:p>
        </w:tc>
      </w:tr>
    </w:tbl>
    <w:p w:rsidR="00C27335" w:rsidRDefault="00C27335" w:rsidP="00F9496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685D" w:rsidRPr="00DD7683" w:rsidRDefault="0033685D" w:rsidP="00F9496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5E0C58" w:rsidRPr="005E0C58" w:rsidRDefault="005E0C58" w:rsidP="00F9496B">
      <w:pPr>
        <w:pStyle w:val="a4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E0C58">
        <w:rPr>
          <w:rFonts w:ascii="Times New Roman" w:eastAsia="Times New Roman" w:hAnsi="Times New Roman" w:cs="Times New Roman"/>
          <w:sz w:val="27"/>
          <w:szCs w:val="27"/>
          <w:lang w:eastAsia="ru-RU"/>
        </w:rPr>
        <w:t>О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Pr="005E0C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ии </w:t>
      </w:r>
      <w:r w:rsidRPr="005E0C5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ООО</w:t>
      </w:r>
      <w:proofErr w:type="gramEnd"/>
      <w:r w:rsidRPr="005E0C5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«</w:t>
      </w:r>
      <w:proofErr w:type="spellStart"/>
      <w:r w:rsidRPr="005E0C5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Ремкомсервис</w:t>
      </w:r>
      <w:proofErr w:type="spellEnd"/>
      <w:r w:rsidRPr="005E0C5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» </w:t>
      </w:r>
      <w:r w:rsidRPr="005E0C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находящееся по адресу: </w:t>
      </w:r>
      <w:r w:rsidRPr="005E0C5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Садовническая наб., д. 79 </w:t>
      </w:r>
      <w:r w:rsidRPr="005E0C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(площадь размещения 165,0 </w:t>
      </w:r>
      <w:proofErr w:type="spellStart"/>
      <w:r w:rsidRPr="005E0C58">
        <w:rPr>
          <w:rFonts w:ascii="Times New Roman" w:eastAsia="Times New Roman" w:hAnsi="Times New Roman" w:cs="Times New Roman"/>
          <w:sz w:val="27"/>
          <w:szCs w:val="27"/>
          <w:lang w:eastAsia="ru-RU"/>
        </w:rPr>
        <w:t>кв.м</w:t>
      </w:r>
      <w:proofErr w:type="spellEnd"/>
      <w:r w:rsidRPr="005E0C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).       </w:t>
      </w:r>
    </w:p>
    <w:p w:rsidR="005E0C58" w:rsidRPr="005E0C58" w:rsidRDefault="005E0C58" w:rsidP="00F949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E0C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 О согласовании места размещения нестационарного торгового объекта при стационарном торговом объекте ООО «МОСХОЗТОРГ», специализация «Цветы» площадью 3,07 кв. метра по адресу: </w:t>
      </w:r>
      <w:r w:rsidRPr="005E0C5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Пятницкая ул., д.29/8.</w:t>
      </w:r>
    </w:p>
    <w:p w:rsidR="005E0C58" w:rsidRPr="005E0C58" w:rsidRDefault="005E0C58" w:rsidP="00F949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E0C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 О согласовании места размещения нестационарного торгового объекта при стационарном торговом объекте ООО «Греми», специализация «Мороженое» площадью 0,54 кв. метра по адресу: </w:t>
      </w:r>
      <w:r w:rsidRPr="005E0C5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ул. Пятницкая, д. 37.</w:t>
      </w:r>
    </w:p>
    <w:p w:rsidR="005E0C58" w:rsidRPr="005E0C58" w:rsidRDefault="005E0C58" w:rsidP="00F949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E0C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4. О согласовании места размещения нестационарного торгового объекта при стационарном торговом объекте ООО «МОСХОЗТОРГ», специализация «Цветы» площадью 3,07 кв. метра по адресу: </w:t>
      </w:r>
      <w:r w:rsidRPr="005E0C5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ул. Новокузнецкая, д.20/21-19 строение 5.</w:t>
      </w:r>
    </w:p>
    <w:p w:rsidR="00867BFE" w:rsidRPr="00DD7683" w:rsidRDefault="00867BFE" w:rsidP="00F9496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47CF" w:rsidRPr="00DD7683" w:rsidRDefault="00F27ECA" w:rsidP="00F9496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7683"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</w:p>
    <w:p w:rsidR="00CC0177" w:rsidRPr="00DD7683" w:rsidRDefault="00CC0177" w:rsidP="00F9496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7683">
        <w:rPr>
          <w:rFonts w:ascii="Times New Roman" w:hAnsi="Times New Roman" w:cs="Times New Roman"/>
          <w:b/>
          <w:i/>
          <w:sz w:val="28"/>
          <w:szCs w:val="28"/>
        </w:rPr>
        <w:t>По первому вопросу:</w:t>
      </w:r>
    </w:p>
    <w:p w:rsidR="005E0C58" w:rsidRDefault="00CC0177" w:rsidP="00F949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Слушали  председателя комиссии Емельянова П.А.</w:t>
      </w:r>
      <w:r w:rsidR="00512D0C" w:rsidRPr="00DD7683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5E0C58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5E0C58" w:rsidRPr="005E0C58">
        <w:rPr>
          <w:rFonts w:ascii="Times New Roman" w:eastAsia="Times New Roman" w:hAnsi="Times New Roman" w:cs="Times New Roman"/>
          <w:sz w:val="27"/>
          <w:szCs w:val="27"/>
          <w:lang w:eastAsia="ru-RU"/>
        </w:rPr>
        <w:t>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="005E0C58" w:rsidRPr="005E0C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ии </w:t>
      </w:r>
      <w:r w:rsidR="005E0C58" w:rsidRPr="005E0C5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ООО</w:t>
      </w:r>
      <w:proofErr w:type="gramEnd"/>
      <w:r w:rsidR="005E0C58" w:rsidRPr="005E0C5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«</w:t>
      </w:r>
      <w:proofErr w:type="spellStart"/>
      <w:r w:rsidR="005E0C58" w:rsidRPr="005E0C5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Ремкомсервис</w:t>
      </w:r>
      <w:proofErr w:type="spellEnd"/>
      <w:r w:rsidR="005E0C58" w:rsidRPr="005E0C5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» </w:t>
      </w:r>
      <w:r w:rsidR="005E0C58" w:rsidRPr="005E0C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находящееся по адресу: </w:t>
      </w:r>
      <w:r w:rsidR="005E0C58" w:rsidRPr="005E0C5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Садовническая наб., д. 79 </w:t>
      </w:r>
      <w:r w:rsidR="005E0C58" w:rsidRPr="005E0C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(площадь размещения 165,0 </w:t>
      </w:r>
      <w:proofErr w:type="spellStart"/>
      <w:r w:rsidR="005E0C58" w:rsidRPr="005E0C58">
        <w:rPr>
          <w:rFonts w:ascii="Times New Roman" w:eastAsia="Times New Roman" w:hAnsi="Times New Roman" w:cs="Times New Roman"/>
          <w:sz w:val="27"/>
          <w:szCs w:val="27"/>
          <w:lang w:eastAsia="ru-RU"/>
        </w:rPr>
        <w:t>кв.м</w:t>
      </w:r>
      <w:proofErr w:type="spellEnd"/>
      <w:r w:rsidR="005E0C58" w:rsidRPr="005E0C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).       </w:t>
      </w:r>
    </w:p>
    <w:p w:rsidR="005E0C58" w:rsidRPr="005E0C58" w:rsidRDefault="00CC0177" w:rsidP="00F949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  <w:r w:rsidR="00747C74" w:rsidRPr="00DD76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0C58" w:rsidRPr="005E0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Согласовать проект изменения схемы размещения сезонных (летних) кафе при стационарных предприятиях общественного питания, в части размещения летнего (сезонного) кафе при стационарном предприятии общественного питания </w:t>
      </w:r>
      <w:r w:rsidR="005E0C58" w:rsidRPr="005E0C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ООО «</w:t>
      </w:r>
      <w:proofErr w:type="spellStart"/>
      <w:r w:rsidR="005E0C58" w:rsidRPr="005E0C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Ремкомсервис</w:t>
      </w:r>
      <w:proofErr w:type="spellEnd"/>
      <w:r w:rsidR="005E0C58" w:rsidRPr="005E0C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5E0C58" w:rsidRPr="005E0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адресу: </w:t>
      </w:r>
      <w:proofErr w:type="gramStart"/>
      <w:r w:rsidR="005E0C58" w:rsidRPr="005E0C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Садовническая</w:t>
      </w:r>
      <w:proofErr w:type="gramEnd"/>
      <w:r w:rsidR="005E0C58" w:rsidRPr="005E0C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наб., дом 79</w:t>
      </w:r>
      <w:r w:rsidR="005E0C58" w:rsidRPr="005E0C5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E0C58" w:rsidRPr="005E0C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E0C58" w:rsidRPr="005E0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площадью места размещения 165,0 кв. метров, без установки звукоусиливающей и </w:t>
      </w:r>
      <w:proofErr w:type="spellStart"/>
      <w:r w:rsidR="005E0C58" w:rsidRPr="005E0C58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звукопроизводящей</w:t>
      </w:r>
      <w:proofErr w:type="spellEnd"/>
      <w:r w:rsidR="005E0C58" w:rsidRPr="005E0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аппаратуры на улице и без </w:t>
      </w:r>
      <w:r w:rsidR="005E0C58" w:rsidRPr="005E0C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нанесения ущерба гранитному мощению (асфальтобетонному покрытию) мостовой.</w:t>
      </w:r>
    </w:p>
    <w:p w:rsidR="00EB216D" w:rsidRPr="00DD7683" w:rsidRDefault="00EB216D" w:rsidP="00F9496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7C74" w:rsidRPr="00DD7683" w:rsidRDefault="00CC0177" w:rsidP="00F9496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7683">
        <w:rPr>
          <w:rFonts w:ascii="Times New Roman" w:hAnsi="Times New Roman" w:cs="Times New Roman"/>
          <w:b/>
          <w:i/>
          <w:sz w:val="28"/>
          <w:szCs w:val="28"/>
        </w:rPr>
        <w:t>По второму вопросу:</w:t>
      </w:r>
    </w:p>
    <w:p w:rsidR="005E0C58" w:rsidRPr="005E0C58" w:rsidRDefault="00CC0177" w:rsidP="00F949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Слушали</w:t>
      </w:r>
      <w:r w:rsidR="00057A5B" w:rsidRPr="00DD7683">
        <w:rPr>
          <w:rFonts w:ascii="Times New Roman" w:hAnsi="Times New Roman" w:cs="Times New Roman"/>
          <w:b/>
          <w:sz w:val="28"/>
          <w:szCs w:val="28"/>
        </w:rPr>
        <w:t xml:space="preserve">       председателя  </w:t>
      </w:r>
      <w:r w:rsidR="00747C74" w:rsidRPr="00DD7683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057A5B" w:rsidRPr="00DD7683">
        <w:rPr>
          <w:rFonts w:ascii="Times New Roman" w:hAnsi="Times New Roman" w:cs="Times New Roman"/>
          <w:b/>
          <w:sz w:val="28"/>
          <w:szCs w:val="28"/>
        </w:rPr>
        <w:t xml:space="preserve">   комиссии     Емельянова </w:t>
      </w:r>
      <w:r w:rsidR="006911D1" w:rsidRPr="00DD768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57A5B" w:rsidRPr="00DD7683">
        <w:rPr>
          <w:rFonts w:ascii="Times New Roman" w:hAnsi="Times New Roman" w:cs="Times New Roman"/>
          <w:b/>
          <w:sz w:val="28"/>
          <w:szCs w:val="28"/>
        </w:rPr>
        <w:t xml:space="preserve">  П.А.</w:t>
      </w:r>
      <w:r w:rsidR="00057A5B" w:rsidRPr="00DD7683">
        <w:rPr>
          <w:rFonts w:ascii="Times New Roman" w:hAnsi="Times New Roman" w:cs="Times New Roman"/>
          <w:sz w:val="28"/>
          <w:szCs w:val="28"/>
        </w:rPr>
        <w:t xml:space="preserve">   </w:t>
      </w:r>
      <w:r w:rsidR="00EB5FF0" w:rsidRPr="00DD7683">
        <w:rPr>
          <w:rFonts w:ascii="Times New Roman" w:hAnsi="Times New Roman" w:cs="Times New Roman"/>
          <w:sz w:val="28"/>
          <w:szCs w:val="28"/>
        </w:rPr>
        <w:t xml:space="preserve">о </w:t>
      </w:r>
      <w:r w:rsidR="00AB47CF" w:rsidRPr="00DD7683">
        <w:rPr>
          <w:rFonts w:ascii="Times New Roman" w:hAnsi="Times New Roman" w:cs="Times New Roman"/>
          <w:sz w:val="28"/>
          <w:szCs w:val="28"/>
        </w:rPr>
        <w:t xml:space="preserve"> </w:t>
      </w:r>
      <w:r w:rsidR="005E0C58" w:rsidRPr="005E0C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согласовании места размещения нестационарного торгового объекта при стационарном торговом объекте ООО «МОСХОЗТОРГ», специализация «Цветы» площадью 3,07 кв. метра по адресу: </w:t>
      </w:r>
      <w:r w:rsidR="005E0C58" w:rsidRPr="005E0C5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Пятницкая ул., д.29/8.</w:t>
      </w:r>
    </w:p>
    <w:p w:rsidR="005E0C58" w:rsidRPr="005E0C58" w:rsidRDefault="00057A5B" w:rsidP="00F949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Решили:</w:t>
      </w:r>
      <w:r w:rsidR="00715D89" w:rsidRPr="00DD76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0C58">
        <w:rPr>
          <w:rFonts w:ascii="Times New Roman" w:eastAsia="Times New Roman" w:hAnsi="Times New Roman" w:cs="Times New Roman"/>
          <w:sz w:val="28"/>
          <w:szCs w:val="27"/>
          <w:lang w:eastAsia="ru-RU"/>
        </w:rPr>
        <w:t>с</w:t>
      </w:r>
      <w:r w:rsidR="005E0C58" w:rsidRPr="005E0C58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огласовать проект изменения Схемы размещения нестационарных торговых объектов, в части включения мест размещения НТО при стационарном торговом объекте </w:t>
      </w:r>
      <w:r w:rsidR="005E0C58" w:rsidRPr="005E0C58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>ООО «МОСХОЗТОРГ»</w:t>
      </w:r>
      <w:r w:rsidR="005E0C58" w:rsidRPr="005E0C58">
        <w:rPr>
          <w:rFonts w:ascii="Times New Roman" w:eastAsia="Times New Roman" w:hAnsi="Times New Roman" w:cs="Times New Roman"/>
          <w:sz w:val="28"/>
          <w:szCs w:val="27"/>
          <w:lang w:eastAsia="ru-RU"/>
        </w:rPr>
        <w:t>, в количестве 1 объекта по адресу:</w:t>
      </w:r>
      <w:r w:rsidR="005E0C58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="005E0C58" w:rsidRPr="005E0C58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 xml:space="preserve">ул. Пятницкая, дом 29/8 - </w:t>
      </w:r>
      <w:r w:rsidR="005E0C58" w:rsidRPr="005E0C58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НТО специализация «Цветы», площадью места размещения – 3,07 </w:t>
      </w:r>
      <w:proofErr w:type="spellStart"/>
      <w:r w:rsidR="005E0C58" w:rsidRPr="005E0C58">
        <w:rPr>
          <w:rFonts w:ascii="Times New Roman" w:eastAsia="Times New Roman" w:hAnsi="Times New Roman" w:cs="Times New Roman"/>
          <w:sz w:val="28"/>
          <w:szCs w:val="27"/>
          <w:lang w:eastAsia="ru-RU"/>
        </w:rPr>
        <w:t>кв</w:t>
      </w:r>
      <w:proofErr w:type="gramStart"/>
      <w:r w:rsidR="005E0C58" w:rsidRPr="005E0C58">
        <w:rPr>
          <w:rFonts w:ascii="Times New Roman" w:eastAsia="Times New Roman" w:hAnsi="Times New Roman" w:cs="Times New Roman"/>
          <w:sz w:val="28"/>
          <w:szCs w:val="27"/>
          <w:lang w:eastAsia="ru-RU"/>
        </w:rPr>
        <w:t>.м</w:t>
      </w:r>
      <w:proofErr w:type="gramEnd"/>
      <w:r w:rsidR="005E0C58" w:rsidRPr="005E0C58">
        <w:rPr>
          <w:rFonts w:ascii="Times New Roman" w:eastAsia="Times New Roman" w:hAnsi="Times New Roman" w:cs="Times New Roman"/>
          <w:sz w:val="28"/>
          <w:szCs w:val="27"/>
          <w:lang w:eastAsia="ru-RU"/>
        </w:rPr>
        <w:t>етра</w:t>
      </w:r>
      <w:proofErr w:type="spellEnd"/>
      <w:r w:rsidR="005E0C58" w:rsidRPr="005E0C58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.  </w:t>
      </w:r>
    </w:p>
    <w:p w:rsidR="00AB47CF" w:rsidRPr="00DD7683" w:rsidRDefault="00AB47CF" w:rsidP="00F949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5D89" w:rsidRPr="00DD7683" w:rsidRDefault="00715D89" w:rsidP="00F9496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7683">
        <w:rPr>
          <w:rFonts w:ascii="Times New Roman" w:hAnsi="Times New Roman" w:cs="Times New Roman"/>
          <w:b/>
          <w:i/>
          <w:sz w:val="28"/>
          <w:szCs w:val="28"/>
        </w:rPr>
        <w:t>По третьему вопросу:</w:t>
      </w:r>
    </w:p>
    <w:p w:rsidR="00AB47CF" w:rsidRPr="00DD7683" w:rsidRDefault="00715D89" w:rsidP="00F949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Слушали       председателя     комиссии     Емельянова   П.А</w:t>
      </w:r>
      <w:r w:rsidR="00747C74" w:rsidRPr="00DD7683">
        <w:rPr>
          <w:rFonts w:ascii="Times New Roman" w:hAnsi="Times New Roman" w:cs="Times New Roman"/>
          <w:sz w:val="28"/>
          <w:szCs w:val="28"/>
        </w:rPr>
        <w:t xml:space="preserve"> о </w:t>
      </w:r>
      <w:r w:rsidR="00EB5FF0" w:rsidRPr="00DD7683">
        <w:rPr>
          <w:rFonts w:ascii="Times New Roman" w:hAnsi="Times New Roman" w:cs="Times New Roman"/>
          <w:sz w:val="28"/>
          <w:szCs w:val="28"/>
        </w:rPr>
        <w:t xml:space="preserve"> </w:t>
      </w:r>
      <w:r w:rsidR="00AB47CF" w:rsidRPr="00DD7683">
        <w:rPr>
          <w:rFonts w:ascii="Times New Roman" w:hAnsi="Times New Roman" w:cs="Times New Roman"/>
          <w:sz w:val="28"/>
          <w:szCs w:val="28"/>
        </w:rPr>
        <w:t xml:space="preserve"> </w:t>
      </w:r>
      <w:r w:rsidR="00F9496B" w:rsidRPr="005E0C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согласовании места размещения нестационарного торгового объекта при стационарном торговом объекте ООО «Греми», специализация «Мороженое» площадью 0,54 кв. метра по адресу: </w:t>
      </w:r>
      <w:r w:rsidR="00F9496B" w:rsidRPr="005E0C5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ул. Пятницкая, д. 37.</w:t>
      </w:r>
      <w:r w:rsidR="00AB47CF" w:rsidRPr="00DD768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B47CF" w:rsidRPr="00DD7683" w:rsidRDefault="00AB47CF" w:rsidP="00F9496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496B" w:rsidRPr="00F9496B" w:rsidRDefault="00715D89" w:rsidP="00F949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Решили</w:t>
      </w:r>
      <w:r w:rsidR="00747C74" w:rsidRPr="00DD7683">
        <w:rPr>
          <w:rFonts w:ascii="Times New Roman" w:hAnsi="Times New Roman" w:cs="Times New Roman"/>
          <w:b/>
          <w:sz w:val="28"/>
          <w:szCs w:val="28"/>
        </w:rPr>
        <w:t>:</w:t>
      </w:r>
      <w:r w:rsidR="00EB5FF0" w:rsidRPr="00DD76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9496B">
        <w:rPr>
          <w:rFonts w:ascii="Times New Roman" w:eastAsia="Times New Roman" w:hAnsi="Times New Roman" w:cs="Times New Roman"/>
          <w:sz w:val="28"/>
          <w:szCs w:val="27"/>
          <w:lang w:eastAsia="ru-RU"/>
        </w:rPr>
        <w:t>с</w:t>
      </w:r>
      <w:r w:rsidR="00F9496B" w:rsidRPr="00F9496B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огласовать проект изменения Схемы размещения нестационарных торговых объектов, в части включения мест размещения НТО при стационарном торговом объекте </w:t>
      </w:r>
      <w:r w:rsidR="00F9496B" w:rsidRPr="00F9496B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>ООО «Греми»</w:t>
      </w:r>
      <w:r w:rsidR="00F9496B" w:rsidRPr="00F9496B">
        <w:rPr>
          <w:rFonts w:ascii="Times New Roman" w:eastAsia="Times New Roman" w:hAnsi="Times New Roman" w:cs="Times New Roman"/>
          <w:sz w:val="28"/>
          <w:szCs w:val="27"/>
          <w:lang w:eastAsia="ru-RU"/>
        </w:rPr>
        <w:t>, в количестве 1 объекта по адресу:</w:t>
      </w:r>
      <w:r w:rsidR="00F9496B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="00F9496B" w:rsidRPr="00F9496B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 xml:space="preserve"> ул. Пятницкая, дом 37 - </w:t>
      </w:r>
      <w:r w:rsidR="00F9496B" w:rsidRPr="00F9496B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НТО специализация «Мороженое», площадью места размещения – 0,54 </w:t>
      </w:r>
      <w:proofErr w:type="spellStart"/>
      <w:r w:rsidR="00F9496B" w:rsidRPr="00F9496B">
        <w:rPr>
          <w:rFonts w:ascii="Times New Roman" w:eastAsia="Times New Roman" w:hAnsi="Times New Roman" w:cs="Times New Roman"/>
          <w:sz w:val="28"/>
          <w:szCs w:val="27"/>
          <w:lang w:eastAsia="ru-RU"/>
        </w:rPr>
        <w:t>кв</w:t>
      </w:r>
      <w:proofErr w:type="gramStart"/>
      <w:r w:rsidR="00F9496B" w:rsidRPr="00F9496B">
        <w:rPr>
          <w:rFonts w:ascii="Times New Roman" w:eastAsia="Times New Roman" w:hAnsi="Times New Roman" w:cs="Times New Roman"/>
          <w:sz w:val="28"/>
          <w:szCs w:val="27"/>
          <w:lang w:eastAsia="ru-RU"/>
        </w:rPr>
        <w:t>.м</w:t>
      </w:r>
      <w:proofErr w:type="gramEnd"/>
      <w:r w:rsidR="00F9496B" w:rsidRPr="00F9496B">
        <w:rPr>
          <w:rFonts w:ascii="Times New Roman" w:eastAsia="Times New Roman" w:hAnsi="Times New Roman" w:cs="Times New Roman"/>
          <w:sz w:val="28"/>
          <w:szCs w:val="27"/>
          <w:lang w:eastAsia="ru-RU"/>
        </w:rPr>
        <w:t>етра</w:t>
      </w:r>
      <w:proofErr w:type="spellEnd"/>
      <w:r w:rsidR="00F9496B" w:rsidRPr="00F9496B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.  </w:t>
      </w:r>
    </w:p>
    <w:p w:rsidR="00C8303C" w:rsidRPr="00DD7683" w:rsidRDefault="00C8303C" w:rsidP="00F949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61A0" w:rsidRPr="00DD7683" w:rsidRDefault="001361A0" w:rsidP="00F9496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7683">
        <w:rPr>
          <w:rFonts w:ascii="Times New Roman" w:hAnsi="Times New Roman" w:cs="Times New Roman"/>
          <w:b/>
          <w:i/>
          <w:sz w:val="28"/>
          <w:szCs w:val="28"/>
        </w:rPr>
        <w:t>По четвертому вопросу:</w:t>
      </w:r>
    </w:p>
    <w:p w:rsidR="00F9496B" w:rsidRPr="005E0C58" w:rsidRDefault="001361A0" w:rsidP="00F949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Слушали       председателя        комиссии     Емельянова     П.А.</w:t>
      </w:r>
      <w:r w:rsidRPr="00DD7683">
        <w:rPr>
          <w:rFonts w:ascii="Times New Roman" w:hAnsi="Times New Roman" w:cs="Times New Roman"/>
          <w:sz w:val="28"/>
          <w:szCs w:val="28"/>
        </w:rPr>
        <w:t xml:space="preserve">   о  </w:t>
      </w:r>
      <w:r w:rsidR="00F9496B" w:rsidRPr="005E0C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согласовании места размещения нестационарного торгового объекта при стационарном торговом объекте ООО «МОСХОЗТОРГ», специализация «Цветы» площадью 3,07 кв. метра по адресу: </w:t>
      </w:r>
      <w:r w:rsidR="00F9496B" w:rsidRPr="005E0C5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ул. Новокузнецкая, д.20/21-19 строение 5.</w:t>
      </w:r>
    </w:p>
    <w:p w:rsidR="00F9496B" w:rsidRPr="00F9496B" w:rsidRDefault="00642666" w:rsidP="00F949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Решили:</w:t>
      </w:r>
      <w:r w:rsidRPr="00DD7683">
        <w:rPr>
          <w:rFonts w:ascii="Times New Roman" w:hAnsi="Times New Roman" w:cs="Times New Roman"/>
          <w:sz w:val="28"/>
          <w:szCs w:val="28"/>
        </w:rPr>
        <w:t xml:space="preserve"> </w:t>
      </w:r>
      <w:r w:rsidR="00F9496B" w:rsidRPr="00F9496B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Согласовать проект изменения Схемы размещения нестационарных торговых объектов, в части включения мест размещения НТО при стационарном торговом объекте </w:t>
      </w:r>
      <w:r w:rsidR="00F9496B" w:rsidRPr="00F9496B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>ООО «МОСХОЗТОРГ»</w:t>
      </w:r>
      <w:r w:rsidR="00F9496B" w:rsidRPr="00F9496B">
        <w:rPr>
          <w:rFonts w:ascii="Times New Roman" w:eastAsia="Times New Roman" w:hAnsi="Times New Roman" w:cs="Times New Roman"/>
          <w:sz w:val="28"/>
          <w:szCs w:val="27"/>
          <w:lang w:eastAsia="ru-RU"/>
        </w:rPr>
        <w:t>, в количестве 1 объекта по адресу:</w:t>
      </w:r>
      <w:r w:rsidR="00F9496B" w:rsidRPr="00F9496B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 xml:space="preserve"> ул. Новокузнецкая, дом 20/21-19 стр.5 - </w:t>
      </w:r>
      <w:r w:rsidR="00F9496B" w:rsidRPr="00F9496B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НТО специализация «Цветы», площадью места размещения – 3,07 </w:t>
      </w:r>
      <w:proofErr w:type="spellStart"/>
      <w:r w:rsidR="00F9496B" w:rsidRPr="00F9496B">
        <w:rPr>
          <w:rFonts w:ascii="Times New Roman" w:eastAsia="Times New Roman" w:hAnsi="Times New Roman" w:cs="Times New Roman"/>
          <w:sz w:val="28"/>
          <w:szCs w:val="27"/>
          <w:lang w:eastAsia="ru-RU"/>
        </w:rPr>
        <w:t>кв</w:t>
      </w:r>
      <w:proofErr w:type="gramStart"/>
      <w:r w:rsidR="00F9496B" w:rsidRPr="00F9496B">
        <w:rPr>
          <w:rFonts w:ascii="Times New Roman" w:eastAsia="Times New Roman" w:hAnsi="Times New Roman" w:cs="Times New Roman"/>
          <w:sz w:val="28"/>
          <w:szCs w:val="27"/>
          <w:lang w:eastAsia="ru-RU"/>
        </w:rPr>
        <w:t>.м</w:t>
      </w:r>
      <w:proofErr w:type="gramEnd"/>
      <w:r w:rsidR="00F9496B" w:rsidRPr="00F9496B">
        <w:rPr>
          <w:rFonts w:ascii="Times New Roman" w:eastAsia="Times New Roman" w:hAnsi="Times New Roman" w:cs="Times New Roman"/>
          <w:sz w:val="28"/>
          <w:szCs w:val="27"/>
          <w:lang w:eastAsia="ru-RU"/>
        </w:rPr>
        <w:t>етра</w:t>
      </w:r>
      <w:proofErr w:type="spellEnd"/>
      <w:r w:rsidR="00F9496B" w:rsidRPr="00F9496B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.  </w:t>
      </w:r>
    </w:p>
    <w:p w:rsidR="00642666" w:rsidRPr="00DD7683" w:rsidRDefault="00642666" w:rsidP="00F949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7ECA" w:rsidRDefault="00F27ECA" w:rsidP="00F949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7ECA" w:rsidRPr="00F27ECA" w:rsidRDefault="00F27ECA" w:rsidP="00F9496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7ECA">
        <w:rPr>
          <w:rFonts w:ascii="Times New Roman" w:hAnsi="Times New Roman" w:cs="Times New Roman"/>
          <w:b/>
          <w:sz w:val="28"/>
          <w:szCs w:val="28"/>
        </w:rPr>
        <w:t>Председатель комиссии                                                   П.А. Емельянов</w:t>
      </w:r>
    </w:p>
    <w:p w:rsidR="00F27ECA" w:rsidRPr="00F27ECA" w:rsidRDefault="00F27ECA" w:rsidP="00F9496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1640" w:rsidRPr="00BC1640" w:rsidRDefault="00F27ECA" w:rsidP="00F9496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27ECA">
        <w:rPr>
          <w:rFonts w:ascii="Times New Roman" w:hAnsi="Times New Roman" w:cs="Times New Roman"/>
          <w:b/>
          <w:sz w:val="28"/>
          <w:szCs w:val="28"/>
        </w:rPr>
        <w:t xml:space="preserve">Секретарь                                                                        И.В. </w:t>
      </w:r>
      <w:proofErr w:type="spellStart"/>
      <w:r w:rsidRPr="00F27ECA">
        <w:rPr>
          <w:rFonts w:ascii="Times New Roman" w:hAnsi="Times New Roman" w:cs="Times New Roman"/>
          <w:b/>
          <w:sz w:val="28"/>
          <w:szCs w:val="28"/>
        </w:rPr>
        <w:t>Бесько</w:t>
      </w:r>
      <w:proofErr w:type="spellEnd"/>
    </w:p>
    <w:p w:rsidR="000E07FA" w:rsidRPr="0033685D" w:rsidRDefault="000E07FA" w:rsidP="00F9496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0E07FA" w:rsidRPr="0033685D" w:rsidSect="002071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33EED"/>
    <w:multiLevelType w:val="hybridMultilevel"/>
    <w:tmpl w:val="75D02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6086E"/>
    <w:multiLevelType w:val="hybridMultilevel"/>
    <w:tmpl w:val="85404C7A"/>
    <w:lvl w:ilvl="0" w:tplc="B448CD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B317BA"/>
    <w:multiLevelType w:val="hybridMultilevel"/>
    <w:tmpl w:val="75D02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345D2B"/>
    <w:multiLevelType w:val="hybridMultilevel"/>
    <w:tmpl w:val="75D02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AE559E"/>
    <w:multiLevelType w:val="hybridMultilevel"/>
    <w:tmpl w:val="07C8F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281BCA"/>
    <w:multiLevelType w:val="hybridMultilevel"/>
    <w:tmpl w:val="2F6EF6EC"/>
    <w:lvl w:ilvl="0" w:tplc="0419000F">
      <w:start w:val="1"/>
      <w:numFmt w:val="decimal"/>
      <w:lvlText w:val="%1."/>
      <w:lvlJc w:val="left"/>
      <w:pPr>
        <w:ind w:left="19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E1326C"/>
    <w:multiLevelType w:val="hybridMultilevel"/>
    <w:tmpl w:val="E68C1F2A"/>
    <w:lvl w:ilvl="0" w:tplc="5554CE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887B2F"/>
    <w:multiLevelType w:val="hybridMultilevel"/>
    <w:tmpl w:val="8D1CF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D626E2"/>
    <w:multiLevelType w:val="hybridMultilevel"/>
    <w:tmpl w:val="0F6C189E"/>
    <w:lvl w:ilvl="0" w:tplc="0419000F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0"/>
  </w:num>
  <w:num w:numId="5">
    <w:abstractNumId w:val="2"/>
  </w:num>
  <w:num w:numId="6">
    <w:abstractNumId w:val="3"/>
  </w:num>
  <w:num w:numId="7">
    <w:abstractNumId w:val="5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C1F68"/>
    <w:rsid w:val="00057A5B"/>
    <w:rsid w:val="000E07FA"/>
    <w:rsid w:val="00127C6B"/>
    <w:rsid w:val="001361A0"/>
    <w:rsid w:val="00207121"/>
    <w:rsid w:val="0029377A"/>
    <w:rsid w:val="0033685D"/>
    <w:rsid w:val="003F47B3"/>
    <w:rsid w:val="004D6057"/>
    <w:rsid w:val="004E519A"/>
    <w:rsid w:val="00512D0C"/>
    <w:rsid w:val="00567437"/>
    <w:rsid w:val="005E0C58"/>
    <w:rsid w:val="00626665"/>
    <w:rsid w:val="00642666"/>
    <w:rsid w:val="0065418B"/>
    <w:rsid w:val="006911D1"/>
    <w:rsid w:val="006A6D7B"/>
    <w:rsid w:val="00715D89"/>
    <w:rsid w:val="00747C74"/>
    <w:rsid w:val="00794EAA"/>
    <w:rsid w:val="007A2240"/>
    <w:rsid w:val="007C762F"/>
    <w:rsid w:val="00867BFE"/>
    <w:rsid w:val="00877CF7"/>
    <w:rsid w:val="008849AF"/>
    <w:rsid w:val="008C1F68"/>
    <w:rsid w:val="008D07CF"/>
    <w:rsid w:val="00984226"/>
    <w:rsid w:val="00987140"/>
    <w:rsid w:val="00A858B0"/>
    <w:rsid w:val="00A91C0B"/>
    <w:rsid w:val="00A9724F"/>
    <w:rsid w:val="00AA79CF"/>
    <w:rsid w:val="00AB47CF"/>
    <w:rsid w:val="00B3315A"/>
    <w:rsid w:val="00B55FE4"/>
    <w:rsid w:val="00B710A6"/>
    <w:rsid w:val="00B73D79"/>
    <w:rsid w:val="00BC1640"/>
    <w:rsid w:val="00C27335"/>
    <w:rsid w:val="00C77D96"/>
    <w:rsid w:val="00C8303C"/>
    <w:rsid w:val="00C95FA2"/>
    <w:rsid w:val="00CC0177"/>
    <w:rsid w:val="00CF069D"/>
    <w:rsid w:val="00DD7683"/>
    <w:rsid w:val="00E45D5F"/>
    <w:rsid w:val="00EB216D"/>
    <w:rsid w:val="00EB5FF0"/>
    <w:rsid w:val="00EC0476"/>
    <w:rsid w:val="00ED1BA1"/>
    <w:rsid w:val="00EF08D1"/>
    <w:rsid w:val="00F27ECA"/>
    <w:rsid w:val="00F77F97"/>
    <w:rsid w:val="00F80D81"/>
    <w:rsid w:val="00F9496B"/>
    <w:rsid w:val="00FC54E6"/>
    <w:rsid w:val="00FE0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121"/>
  </w:style>
  <w:style w:type="paragraph" w:styleId="2">
    <w:name w:val="heading 2"/>
    <w:basedOn w:val="a"/>
    <w:next w:val="a"/>
    <w:link w:val="20"/>
    <w:uiPriority w:val="9"/>
    <w:unhideWhenUsed/>
    <w:qFormat/>
    <w:rsid w:val="00ED1B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685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D1B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ED1B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685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D1B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850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SLAM</dc:creator>
  <cp:lastModifiedBy>SLAM</cp:lastModifiedBy>
  <cp:revision>4</cp:revision>
  <dcterms:created xsi:type="dcterms:W3CDTF">2018-09-04T07:19:00Z</dcterms:created>
  <dcterms:modified xsi:type="dcterms:W3CDTF">2019-03-20T15:22:00Z</dcterms:modified>
</cp:coreProperties>
</file>